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5F6B76F2" w:rsidR="00E729E5" w:rsidRPr="00544DD6" w:rsidRDefault="00000000">
      <w:pPr>
        <w:jc w:val="both"/>
        <w:rPr>
          <w:rFonts w:ascii="Montserrat" w:hAnsi="Montserrat"/>
          <w:b/>
          <w:bCs/>
        </w:rPr>
      </w:pPr>
      <w:sdt>
        <w:sdtPr>
          <w:rPr>
            <w:rFonts w:ascii="Montserrat" w:hAnsi="Montserrat"/>
          </w:rPr>
          <w:tag w:val="goog_rdk_0"/>
          <w:id w:val="-145864141"/>
        </w:sdtPr>
        <w:sdtContent/>
      </w:sdt>
      <w:r w:rsidRPr="00544DD6">
        <w:rPr>
          <w:rFonts w:ascii="Montserrat" w:hAnsi="Montserrat"/>
          <w:b/>
          <w:bCs/>
        </w:rPr>
        <w:t xml:space="preserve">LOS INTEGRANTES DEL GABINETE SOCIAL DEL ESTADO DE HIDALGO, CON LAS FACULTADES QUE LES OTORGA EL ARTÍCULO 5 FRACCIÓN V, INCISO </w:t>
      </w:r>
      <w:r w:rsidR="00F348C5" w:rsidRPr="00544DD6">
        <w:rPr>
          <w:rFonts w:ascii="Montserrat" w:hAnsi="Montserrat"/>
          <w:b/>
          <w:bCs/>
        </w:rPr>
        <w:t>B</w:t>
      </w:r>
      <w:r w:rsidRPr="00544DD6">
        <w:rPr>
          <w:rFonts w:ascii="Montserrat" w:hAnsi="Montserrat"/>
          <w:b/>
          <w:bCs/>
        </w:rPr>
        <w:t xml:space="preserve"> DEL REGLAMENTO INTERIOR DEL GABINETE SOCIAL DEL ESTADO DE HIDALGO; Y</w:t>
      </w:r>
    </w:p>
    <w:p w14:paraId="00000004" w14:textId="77777777" w:rsidR="00E729E5" w:rsidRPr="00544DD6" w:rsidRDefault="00E729E5">
      <w:pPr>
        <w:jc w:val="both"/>
        <w:rPr>
          <w:rFonts w:ascii="Montserrat" w:hAnsi="Montserrat"/>
        </w:rPr>
      </w:pPr>
    </w:p>
    <w:p w14:paraId="00000005" w14:textId="7067390D" w:rsidR="00E729E5" w:rsidRPr="00544DD6" w:rsidRDefault="00000000">
      <w:pPr>
        <w:jc w:val="center"/>
        <w:rPr>
          <w:rFonts w:ascii="Montserrat" w:hAnsi="Montserrat"/>
          <w:b/>
          <w:bCs/>
        </w:rPr>
      </w:pPr>
      <w:sdt>
        <w:sdtPr>
          <w:rPr>
            <w:rFonts w:ascii="Montserrat" w:hAnsi="Montserrat"/>
          </w:rPr>
          <w:tag w:val="goog_rdk_1"/>
          <w:id w:val="-988571540"/>
          <w:showingPlcHdr/>
        </w:sdtPr>
        <w:sdtContent>
          <w:r w:rsidR="00FA7F94" w:rsidRPr="00544DD6">
            <w:rPr>
              <w:rFonts w:ascii="Montserrat" w:hAnsi="Montserrat"/>
            </w:rPr>
            <w:t xml:space="preserve">     </w:t>
          </w:r>
        </w:sdtContent>
      </w:sdt>
      <w:r w:rsidRPr="00544DD6">
        <w:rPr>
          <w:rFonts w:ascii="Montserrat" w:hAnsi="Montserrat"/>
          <w:b/>
          <w:bCs/>
        </w:rPr>
        <w:t>CONSIDERANDO</w:t>
      </w:r>
    </w:p>
    <w:p w14:paraId="00000006" w14:textId="77777777" w:rsidR="00E729E5" w:rsidRPr="00544DD6" w:rsidRDefault="00000000">
      <w:pPr>
        <w:tabs>
          <w:tab w:val="left" w:pos="6639"/>
        </w:tabs>
        <w:jc w:val="both"/>
        <w:rPr>
          <w:rFonts w:ascii="Montserrat" w:hAnsi="Montserrat"/>
        </w:rPr>
      </w:pPr>
      <w:r w:rsidRPr="00544DD6">
        <w:rPr>
          <w:rFonts w:ascii="Montserrat" w:hAnsi="Montserrat"/>
        </w:rPr>
        <w:tab/>
      </w:r>
    </w:p>
    <w:p w14:paraId="09BA22C5" w14:textId="5A3925CF" w:rsidR="007D7D04" w:rsidRPr="00544DD6" w:rsidRDefault="00000000" w:rsidP="007D7D04">
      <w:pPr>
        <w:jc w:val="both"/>
        <w:rPr>
          <w:rFonts w:ascii="Montserrat" w:hAnsi="Montserrat"/>
        </w:rPr>
      </w:pPr>
      <w:r w:rsidRPr="00544DD6">
        <w:rPr>
          <w:rFonts w:ascii="Montserrat" w:hAnsi="Montserrat"/>
          <w:b/>
          <w:bCs/>
        </w:rPr>
        <w:t>PRIMERO. -</w:t>
      </w:r>
      <w:r w:rsidRPr="00544DD6">
        <w:rPr>
          <w:rFonts w:ascii="Montserrat" w:hAnsi="Montserrat"/>
        </w:rPr>
        <w:t xml:space="preserve"> </w:t>
      </w:r>
      <w:bookmarkStart w:id="0" w:name="_heading=h.9f4j59iroajx" w:colFirst="0" w:colLast="0"/>
      <w:bookmarkEnd w:id="0"/>
      <w:r w:rsidR="007D7D04" w:rsidRPr="00544DD6">
        <w:rPr>
          <w:rFonts w:ascii="Montserrat" w:hAnsi="Montserrat"/>
          <w:b/>
          <w:bCs/>
        </w:rPr>
        <w:t xml:space="preserve"> </w:t>
      </w:r>
      <w:r w:rsidR="007D7D04" w:rsidRPr="00544DD6">
        <w:rPr>
          <w:rFonts w:ascii="Montserrat" w:hAnsi="Montserrat"/>
        </w:rPr>
        <w:t>Que, con fecha 21 de diciembre del 2022, se publicó en el Periódico Oficial del Estado de Hidalgo, la Ley para la Administración y Destino de Bienes Asegurados, Abandonados, Decomisados y Extinción de Dominio del Estado de Hidalgo, señalando en su artículo 11 la existencia del Instituto Hidalguense para Devolver al Pueblo lo Robado, como un Organismo Descentralizado de la Administración Pública Estatal, que cuenta con personalidad jurídica y patrimonio propio, cuyo objeto es la administración, enajenación, destrucción y destino de los bienes, activos o empresas señalados con relación al artículo 1 de dicha ley; lo que permite contribuir a transparentar la rendición de cuentas para la transformación en favor del pueblo hidalguense y así fortalecer el estado de derecho.</w:t>
      </w:r>
    </w:p>
    <w:p w14:paraId="44D48A47" w14:textId="77777777" w:rsidR="007D7D04" w:rsidRPr="00544DD6" w:rsidRDefault="007D7D04" w:rsidP="007D7D04">
      <w:pPr>
        <w:pBdr>
          <w:top w:val="nil"/>
          <w:left w:val="nil"/>
          <w:bottom w:val="nil"/>
          <w:right w:val="nil"/>
          <w:between w:val="nil"/>
        </w:pBdr>
        <w:jc w:val="both"/>
        <w:rPr>
          <w:rFonts w:ascii="Montserrat" w:hAnsi="Montserrat"/>
          <w:b/>
          <w:bCs/>
        </w:rPr>
      </w:pPr>
    </w:p>
    <w:p w14:paraId="28C98DCD" w14:textId="788B890C" w:rsidR="007D7D04" w:rsidRPr="00544DD6" w:rsidRDefault="007D7D04" w:rsidP="007D7D04">
      <w:pPr>
        <w:pBdr>
          <w:top w:val="nil"/>
          <w:left w:val="nil"/>
          <w:bottom w:val="nil"/>
          <w:right w:val="nil"/>
          <w:between w:val="nil"/>
        </w:pBdr>
        <w:jc w:val="both"/>
        <w:rPr>
          <w:rFonts w:ascii="Montserrat" w:hAnsi="Montserrat"/>
        </w:rPr>
      </w:pPr>
      <w:proofErr w:type="gramStart"/>
      <w:r w:rsidRPr="00544DD6">
        <w:rPr>
          <w:rFonts w:ascii="Montserrat" w:hAnsi="Montserrat"/>
          <w:b/>
          <w:bCs/>
        </w:rPr>
        <w:t>SEGUNDO.-</w:t>
      </w:r>
      <w:proofErr w:type="gramEnd"/>
      <w:r w:rsidRPr="00544DD6">
        <w:rPr>
          <w:rFonts w:ascii="Montserrat" w:hAnsi="Montserrat"/>
          <w:b/>
          <w:bCs/>
        </w:rPr>
        <w:t xml:space="preserve"> </w:t>
      </w:r>
      <w:r w:rsidRPr="00544DD6">
        <w:rPr>
          <w:rFonts w:ascii="Montserrat" w:hAnsi="Montserrat"/>
        </w:rPr>
        <w:t xml:space="preserve">Que con la Actualización del Plan Estatal de Desarrollo 2022-2028, publicado en el Periódico Oficial del Estado el 20 de marzo del </w:t>
      </w:r>
      <w:r w:rsidR="000457BE">
        <w:rPr>
          <w:rFonts w:ascii="Montserrat" w:hAnsi="Montserrat"/>
        </w:rPr>
        <w:t>2026</w:t>
      </w:r>
      <w:r w:rsidRPr="00544DD6">
        <w:rPr>
          <w:rFonts w:ascii="Montserrat" w:hAnsi="Montserrat"/>
        </w:rPr>
        <w:t xml:space="preserve">, en el Eje 1 Estado Planificado, Ordenado y Democrático, establece en su objetivo 1.1. impulsar una planeación del desarrollo basada en elementos estratégicos, prospectivos y democráticos, para el fortalecimiento del Estado, es por ello que, como estrategia 1.1.1 es fortalecer el Sistema Estatal de Planeación Democrática, mediante la integración de enfoques estratégicos, prospectivos y participativos para un desarrollo ordenado y sostenible, garantizando la efectividad de las políticas públicas, la cual tiene como línea de acción 1.1.3.1, impulsar la evaluación de programas y políticas con criterios de eficacia, eficiencia, pertinencia e impacto, optimizando el diseño e implementación, para la atención de las prioridades sociales, por lo que el Instituto Hidalguense para Devolver al Pueblo lo Robado, como organismo descentralizado de la Administración Pública Estatal y para el cumplimiento de su objeto establecido en el artículo 13 de Ley para la Administración y Destino de Bienes Asegurados, Abandonados, Decomisados y Extinción de Dominio del Estado de Hidalgo, se asegurara de la  aplicación  de los principios de eficacia, eficiencia, economía, honradez y transferencia que permitan un aprovechamiento en el uso de los recursos públicos de la Administración Pública Estatal.  </w:t>
      </w:r>
    </w:p>
    <w:p w14:paraId="58C2C50A" w14:textId="77777777" w:rsidR="007D7D04" w:rsidRPr="00544DD6" w:rsidRDefault="007D7D04" w:rsidP="007D7D04">
      <w:pPr>
        <w:pBdr>
          <w:top w:val="nil"/>
          <w:left w:val="nil"/>
          <w:bottom w:val="nil"/>
          <w:right w:val="nil"/>
          <w:between w:val="nil"/>
        </w:pBdr>
        <w:jc w:val="both"/>
        <w:rPr>
          <w:rFonts w:ascii="Montserrat" w:hAnsi="Montserrat"/>
        </w:rPr>
      </w:pPr>
    </w:p>
    <w:p w14:paraId="0000000D" w14:textId="5751BA4D" w:rsidR="00E729E5" w:rsidRPr="00544DD6" w:rsidRDefault="00000000" w:rsidP="007D7D04">
      <w:pPr>
        <w:jc w:val="both"/>
        <w:rPr>
          <w:rFonts w:ascii="Montserrat" w:hAnsi="Montserrat"/>
        </w:rPr>
      </w:pPr>
      <w:r w:rsidRPr="00544DD6">
        <w:rPr>
          <w:rFonts w:ascii="Montserrat" w:hAnsi="Montserrat"/>
          <w:b/>
          <w:bCs/>
        </w:rPr>
        <w:t>TERCERO. -</w:t>
      </w:r>
      <w:r w:rsidRPr="00544DD6">
        <w:rPr>
          <w:rFonts w:ascii="Montserrat" w:hAnsi="Montserrat"/>
        </w:rPr>
        <w:t xml:space="preserve"> Que con fecha 26 de diciembre del 2025 se publicó en el Periódico Oficial del Estado de Hidalgo una nueva Ley Orgánica de la Administración Pública para el Estado de Hidalgo, la cual establece que el Gabinete Social del Estado de Hidalgo tiene, entre otras atribuciones, la de proponer, definir y </w:t>
      </w:r>
      <w:r w:rsidRPr="00544DD6">
        <w:rPr>
          <w:rFonts w:ascii="Montserrat" w:hAnsi="Montserrat"/>
        </w:rPr>
        <w:lastRenderedPageBreak/>
        <w:t>supervisar las pautas, criterios, planes, programas, proyectos y acciones mediante los cuales se determinará la pertinencia de la asignación o transferencia de los bienes extintos, asegurados, abandonados y decomisados descritos en el párrafo cuarto del artículo 22 Constitucional, así como, los recibidos en acuerdos reparatorios por el pago de reparación del daño a favor del Estado, derivados de los acuerdos o convenios que restituya el patrimonio del Estado y los que las dependencias y entidades de la administración públicas estatal determinen entregar al Instituto Hidalguense para Devolver al Pueblo lo Robado para su administración.</w:t>
      </w:r>
    </w:p>
    <w:p w14:paraId="0000000E" w14:textId="77777777" w:rsidR="00E729E5" w:rsidRPr="00544DD6" w:rsidRDefault="00000000">
      <w:pPr>
        <w:jc w:val="both"/>
        <w:rPr>
          <w:rFonts w:ascii="Montserrat" w:hAnsi="Montserrat"/>
          <w:b/>
          <w:bCs/>
        </w:rPr>
      </w:pPr>
      <w:r w:rsidRPr="00544DD6">
        <w:rPr>
          <w:rFonts w:ascii="Montserrat" w:hAnsi="Montserrat"/>
          <w:b/>
          <w:bCs/>
        </w:rPr>
        <w:t xml:space="preserve"> </w:t>
      </w:r>
    </w:p>
    <w:p w14:paraId="0000000F" w14:textId="0F39E3EB" w:rsidR="00E729E5" w:rsidRPr="00544DD6" w:rsidRDefault="00000000">
      <w:pPr>
        <w:jc w:val="both"/>
        <w:rPr>
          <w:rFonts w:ascii="Montserrat" w:hAnsi="Montserrat"/>
        </w:rPr>
      </w:pPr>
      <w:r w:rsidRPr="00544DD6">
        <w:rPr>
          <w:rFonts w:ascii="Montserrat" w:hAnsi="Montserrat"/>
          <w:b/>
          <w:bCs/>
        </w:rPr>
        <w:t xml:space="preserve">CUARTO. -  </w:t>
      </w:r>
      <w:r w:rsidRPr="00544DD6">
        <w:rPr>
          <w:rFonts w:ascii="Montserrat" w:hAnsi="Montserrat"/>
        </w:rPr>
        <w:t xml:space="preserve">Que con fecha 24 de marzo del 2025 se publicó en el Periódico Oficial del Estado de Hidalgo el Reglamento Interior del Gabinete Social del Estado de Hidalgo, el cual, además de las atribuciones establecidas en la Ley Orgánica de la Administración Pública para el Estado de Hidalgo y la Ley para la Administración y Destino de Bienes asegurados, Abandonados, Decomisados y de Extinción de Dominio, establece la facultad de determinar el destino de los bienes conforme al </w:t>
      </w:r>
      <w:r w:rsidR="002321E7">
        <w:rPr>
          <w:rFonts w:ascii="Montserrat" w:hAnsi="Montserrat"/>
        </w:rPr>
        <w:t>A</w:t>
      </w:r>
      <w:r w:rsidRPr="00544DD6">
        <w:rPr>
          <w:rFonts w:ascii="Montserrat" w:hAnsi="Montserrat"/>
        </w:rPr>
        <w:t xml:space="preserve">cuerdo emitido por dicho Gabinete Social, considerando </w:t>
      </w:r>
      <w:r w:rsidR="006D5DD9">
        <w:rPr>
          <w:rFonts w:ascii="Montserrat" w:hAnsi="Montserrat"/>
        </w:rPr>
        <w:t xml:space="preserve">la </w:t>
      </w:r>
      <w:r w:rsidR="006D5DD9" w:rsidRPr="00544DD6">
        <w:rPr>
          <w:rFonts w:ascii="Montserrat" w:hAnsi="Montserrat"/>
        </w:rPr>
        <w:t xml:space="preserve">Actualización del Plan Estatal de Desarrollo 2022-2028, publicado en el Periódico Oficial del Estado el 20 de marzo del </w:t>
      </w:r>
      <w:r w:rsidR="006D5DD9">
        <w:rPr>
          <w:rFonts w:ascii="Montserrat" w:hAnsi="Montserrat"/>
        </w:rPr>
        <w:t xml:space="preserve">2026 </w:t>
      </w:r>
      <w:r w:rsidRPr="00544DD6">
        <w:rPr>
          <w:rFonts w:ascii="Montserrat" w:hAnsi="Montserrat"/>
        </w:rPr>
        <w:t>y otras políticas públicas prioritarias orientadas hacia un fin social. Asimismo, faculta al Gabinete Social para emitir los lineamientos de asignación y transferencia, atendiendo las características de los bienes y el contexto social en que se encuentren, bajo criterios de seguridad, utilidad y justicia.</w:t>
      </w:r>
    </w:p>
    <w:p w14:paraId="00000010" w14:textId="77777777" w:rsidR="00E729E5" w:rsidRPr="00544DD6" w:rsidRDefault="00000000">
      <w:pPr>
        <w:jc w:val="both"/>
        <w:rPr>
          <w:rFonts w:ascii="Montserrat" w:hAnsi="Montserrat"/>
          <w:b/>
          <w:bCs/>
        </w:rPr>
      </w:pPr>
      <w:r w:rsidRPr="00544DD6">
        <w:rPr>
          <w:rFonts w:ascii="Montserrat" w:hAnsi="Montserrat"/>
          <w:b/>
          <w:bCs/>
        </w:rPr>
        <w:t xml:space="preserve"> </w:t>
      </w:r>
    </w:p>
    <w:p w14:paraId="00000011" w14:textId="77777777" w:rsidR="00E729E5" w:rsidRPr="00544DD6" w:rsidRDefault="00000000">
      <w:pPr>
        <w:jc w:val="both"/>
        <w:rPr>
          <w:rFonts w:ascii="Montserrat" w:hAnsi="Montserrat"/>
        </w:rPr>
      </w:pPr>
      <w:r w:rsidRPr="00544DD6">
        <w:rPr>
          <w:rFonts w:ascii="Montserrat" w:hAnsi="Montserrat"/>
          <w:b/>
          <w:bCs/>
        </w:rPr>
        <w:t>QUINTO. -</w:t>
      </w:r>
      <w:r w:rsidRPr="00544DD6">
        <w:rPr>
          <w:rFonts w:ascii="Montserrat" w:hAnsi="Montserrat"/>
        </w:rPr>
        <w:t xml:space="preserve">  Que, en este contexto, y a fin de que el Gabinete Social esté en posibilidades de asignar y transferir los bienes para su destino, es necesario contar con los presentes Lineamientos, a fin de brindar seguridad jurídica, dar cumplimiento a su objeto social, hacer constar la recepción de los bienes y tener un control eficiente sobre los mismos.</w:t>
      </w:r>
    </w:p>
    <w:p w14:paraId="00000012" w14:textId="77777777" w:rsidR="00E729E5" w:rsidRPr="00544DD6" w:rsidRDefault="00E729E5">
      <w:pPr>
        <w:jc w:val="both"/>
        <w:rPr>
          <w:rFonts w:ascii="Montserrat" w:hAnsi="Montserrat"/>
          <w:b/>
          <w:bCs/>
        </w:rPr>
      </w:pPr>
      <w:bookmarkStart w:id="1" w:name="_heading=h.8bqn2volqif7" w:colFirst="0" w:colLast="0"/>
      <w:bookmarkEnd w:id="1"/>
    </w:p>
    <w:p w14:paraId="00000013" w14:textId="77777777" w:rsidR="00E729E5" w:rsidRPr="00544DD6" w:rsidRDefault="00000000">
      <w:pPr>
        <w:jc w:val="both"/>
        <w:rPr>
          <w:rFonts w:ascii="Montserrat" w:hAnsi="Montserrat"/>
        </w:rPr>
      </w:pPr>
      <w:r w:rsidRPr="00544DD6">
        <w:rPr>
          <w:rFonts w:ascii="Montserrat" w:hAnsi="Montserrat"/>
        </w:rPr>
        <w:t>Por lo anterior hemos tenido a bien emitir el siguiente:</w:t>
      </w:r>
    </w:p>
    <w:p w14:paraId="00000014" w14:textId="77777777" w:rsidR="00E729E5" w:rsidRPr="00544DD6" w:rsidRDefault="00E729E5">
      <w:pPr>
        <w:jc w:val="both"/>
        <w:rPr>
          <w:rFonts w:ascii="Montserrat" w:hAnsi="Montserrat"/>
        </w:rPr>
      </w:pPr>
    </w:p>
    <w:p w14:paraId="00000015" w14:textId="77777777" w:rsidR="00E729E5" w:rsidRPr="00544DD6" w:rsidRDefault="00000000">
      <w:pPr>
        <w:jc w:val="center"/>
        <w:rPr>
          <w:rFonts w:ascii="Montserrat" w:hAnsi="Montserrat"/>
          <w:b/>
          <w:bCs/>
        </w:rPr>
      </w:pPr>
      <w:r w:rsidRPr="00544DD6">
        <w:rPr>
          <w:rFonts w:ascii="Montserrat" w:hAnsi="Montserrat"/>
          <w:b/>
          <w:bCs/>
        </w:rPr>
        <w:t>ACUERDO</w:t>
      </w:r>
    </w:p>
    <w:p w14:paraId="00000018" w14:textId="1FE85A11" w:rsidR="00E729E5" w:rsidRPr="00544DD6" w:rsidRDefault="00000000" w:rsidP="0000673D">
      <w:pPr>
        <w:jc w:val="center"/>
        <w:rPr>
          <w:rFonts w:ascii="Montserrat" w:hAnsi="Montserrat"/>
          <w:b/>
          <w:bCs/>
        </w:rPr>
      </w:pPr>
      <w:r w:rsidRPr="00544DD6">
        <w:rPr>
          <w:rFonts w:ascii="Montserrat" w:hAnsi="Montserrat"/>
          <w:b/>
          <w:bCs/>
        </w:rPr>
        <w:t xml:space="preserve"> QUE CONTIENE LOS LINEAMIENTOS </w:t>
      </w:r>
      <w:r w:rsidR="0000673D">
        <w:rPr>
          <w:rFonts w:ascii="Montserrat" w:hAnsi="Montserrat"/>
          <w:b/>
          <w:bCs/>
        </w:rPr>
        <w:t xml:space="preserve">PARA LA </w:t>
      </w:r>
      <w:r w:rsidRPr="00544DD6">
        <w:rPr>
          <w:rFonts w:ascii="Montserrat" w:hAnsi="Montserrat"/>
          <w:b/>
          <w:bCs/>
        </w:rPr>
        <w:t>ASIGNACIÓN Y TRANSFERENCIA DE BIENES ADMINISTRADOS POR EL INSTITUTO HIDALGUENSE PARA DEVOLVER AL PUEBLO LO ROBADO</w:t>
      </w:r>
      <w:r w:rsidR="00A85DAC">
        <w:rPr>
          <w:rFonts w:ascii="Montserrat" w:hAnsi="Montserrat"/>
          <w:b/>
          <w:bCs/>
        </w:rPr>
        <w:t>,</w:t>
      </w:r>
      <w:r w:rsidRPr="00544DD6">
        <w:rPr>
          <w:rFonts w:ascii="Montserrat" w:hAnsi="Montserrat"/>
          <w:b/>
          <w:bCs/>
        </w:rPr>
        <w:t xml:space="preserve"> PARA SU DESTINO</w:t>
      </w:r>
    </w:p>
    <w:p w14:paraId="00000019" w14:textId="77777777" w:rsidR="00E729E5" w:rsidRPr="00544DD6" w:rsidRDefault="00E729E5">
      <w:pPr>
        <w:jc w:val="both"/>
        <w:rPr>
          <w:rFonts w:ascii="Montserrat" w:hAnsi="Montserrat"/>
          <w:b/>
          <w:bCs/>
        </w:rPr>
      </w:pPr>
    </w:p>
    <w:p w14:paraId="0000001A" w14:textId="750280B0" w:rsidR="00E729E5" w:rsidRPr="00544DD6" w:rsidRDefault="00000000">
      <w:pPr>
        <w:jc w:val="both"/>
        <w:rPr>
          <w:rFonts w:ascii="Montserrat" w:hAnsi="Montserrat"/>
        </w:rPr>
      </w:pPr>
      <w:r w:rsidRPr="00544DD6">
        <w:rPr>
          <w:rFonts w:ascii="Montserrat" w:hAnsi="Montserrat"/>
          <w:b/>
          <w:bCs/>
        </w:rPr>
        <w:t>Artículo 1.</w:t>
      </w:r>
      <w:sdt>
        <w:sdtPr>
          <w:rPr>
            <w:rFonts w:ascii="Montserrat" w:hAnsi="Montserrat"/>
          </w:rPr>
          <w:tag w:val="goog_rdk_3"/>
          <w:id w:val="1536862308"/>
        </w:sdtPr>
        <w:sdtContent/>
      </w:sdt>
      <w:sdt>
        <w:sdtPr>
          <w:rPr>
            <w:rFonts w:ascii="Montserrat" w:hAnsi="Montserrat"/>
          </w:rPr>
          <w:tag w:val="goog_rdk_4"/>
          <w:id w:val="-1410011701"/>
        </w:sdtPr>
        <w:sdtContent/>
      </w:sdt>
      <w:r w:rsidRPr="00544DD6">
        <w:rPr>
          <w:rFonts w:ascii="Montserrat" w:hAnsi="Montserrat"/>
          <w:b/>
          <w:bCs/>
        </w:rPr>
        <w:t>-</w:t>
      </w:r>
      <w:r w:rsidRPr="00544DD6">
        <w:rPr>
          <w:rFonts w:ascii="Montserrat" w:hAnsi="Montserrat"/>
        </w:rPr>
        <w:t xml:space="preserve"> Los presentes Lineamientos son de orden público y social, de observancia general en el Estado de Hidalgo, y regulan la Asignación y Transferencia de los bienes asegurados, abandonados, decomisados y de extinción de dominio, cuyo objeto es que el Gabinete Social del Estado de Hidalgo, determine mediante Acuerdo, el destino de los bienes a favor de las </w:t>
      </w:r>
      <w:r w:rsidRPr="00544DD6">
        <w:rPr>
          <w:rFonts w:ascii="Montserrat" w:hAnsi="Montserrat"/>
        </w:rPr>
        <w:lastRenderedPageBreak/>
        <w:t>dependencias y entidades de la Administración Pública  Estatal, la Procuraduría General de Justicia del Estado de Hidalgo, el Gobierno Federal y los municipios, los programas sociales de prevención social del delito, programas para el fortalecimiento de las instituciones de seguridad pública y procuración de justicia, fines educativos o de asistencia social, u otras políticas públicas prioritarias considerando el Plan Estatal de Desarrollo del Estado, como a organismos privados sin fines de lucro, atento a lo establecido en la Ley para la Administración y Destino de Bienes Asegurados, Abandonados, Decomisados y de Extinción de Dominio del Estado de Hidalgo. Asimismo, los lineamientos establecen el procedimiento normativo, operativo y de control para la transferencia del remanente resultante de los procesos de enajenación</w:t>
      </w:r>
      <w:r w:rsidRPr="00544DD6">
        <w:rPr>
          <w:rFonts w:ascii="Montserrat" w:hAnsi="Montserrat"/>
          <w:b/>
          <w:bCs/>
        </w:rPr>
        <w:t xml:space="preserve"> </w:t>
      </w:r>
      <w:r w:rsidRPr="00544DD6">
        <w:rPr>
          <w:rFonts w:ascii="Montserrat" w:hAnsi="Montserrat"/>
        </w:rPr>
        <w:t>a la Secretaría de Hacienda del Gobierno del Estado de Hidalgo, conforme a la normatividad vigente y aplicable.</w:t>
      </w:r>
    </w:p>
    <w:p w14:paraId="0000001B" w14:textId="77777777" w:rsidR="00E729E5" w:rsidRPr="00544DD6" w:rsidRDefault="00E729E5">
      <w:pPr>
        <w:jc w:val="both"/>
        <w:rPr>
          <w:rFonts w:ascii="Montserrat" w:hAnsi="Montserrat"/>
        </w:rPr>
      </w:pPr>
    </w:p>
    <w:p w14:paraId="0000001C" w14:textId="77777777" w:rsidR="00E729E5" w:rsidRPr="00544DD6" w:rsidRDefault="00000000">
      <w:pPr>
        <w:jc w:val="both"/>
        <w:rPr>
          <w:rFonts w:ascii="Montserrat" w:hAnsi="Montserrat"/>
        </w:rPr>
      </w:pPr>
      <w:r w:rsidRPr="00544DD6">
        <w:rPr>
          <w:rFonts w:ascii="Montserrat" w:hAnsi="Montserrat"/>
        </w:rPr>
        <w:t>Para el cumplimiento de su objeto, el Instituto notificará al Gabinete Social, la disponibilidad de bienes susceptibles de asignación y transferencia con fines de destino, adjuntando la documentación que acredite la situación jurídica de los mismos.</w:t>
      </w:r>
    </w:p>
    <w:p w14:paraId="0000001D" w14:textId="77777777" w:rsidR="00E729E5" w:rsidRPr="00544DD6" w:rsidRDefault="00E729E5">
      <w:pPr>
        <w:jc w:val="both"/>
        <w:rPr>
          <w:rFonts w:ascii="Montserrat" w:hAnsi="Montserrat"/>
          <w:b/>
          <w:bCs/>
        </w:rPr>
      </w:pPr>
    </w:p>
    <w:p w14:paraId="0000001E" w14:textId="77777777" w:rsidR="00E729E5" w:rsidRPr="00544DD6" w:rsidRDefault="00000000">
      <w:pPr>
        <w:jc w:val="both"/>
        <w:rPr>
          <w:rFonts w:ascii="Montserrat" w:hAnsi="Montserrat"/>
        </w:rPr>
      </w:pPr>
      <w:r w:rsidRPr="00544DD6">
        <w:rPr>
          <w:rFonts w:ascii="Montserrat" w:hAnsi="Montserrat"/>
          <w:b/>
          <w:bCs/>
        </w:rPr>
        <w:t>Artículo 2.-</w:t>
      </w:r>
      <w:r w:rsidRPr="00544DD6">
        <w:rPr>
          <w:rFonts w:ascii="Montserrat" w:hAnsi="Montserrat"/>
        </w:rPr>
        <w:t xml:space="preserve"> A falta de disposición expresa, se aplicará supletoriamente:</w:t>
      </w:r>
    </w:p>
    <w:p w14:paraId="0000001F" w14:textId="77777777" w:rsidR="00E729E5" w:rsidRPr="00544DD6" w:rsidRDefault="00E729E5">
      <w:pPr>
        <w:jc w:val="both"/>
        <w:rPr>
          <w:rFonts w:ascii="Montserrat" w:hAnsi="Montserrat"/>
          <w:b/>
          <w:bCs/>
        </w:rPr>
      </w:pPr>
    </w:p>
    <w:p w14:paraId="72EB9A0C" w14:textId="77777777" w:rsidR="006872B9" w:rsidRPr="00544DD6" w:rsidRDefault="00000000">
      <w:pPr>
        <w:jc w:val="both"/>
        <w:rPr>
          <w:rFonts w:ascii="Montserrat" w:hAnsi="Montserrat"/>
        </w:rPr>
      </w:pPr>
      <w:r w:rsidRPr="00544DD6">
        <w:rPr>
          <w:rFonts w:ascii="Montserrat" w:hAnsi="Montserrat"/>
          <w:b/>
          <w:bCs/>
        </w:rPr>
        <w:t>I.-</w:t>
      </w:r>
      <w:r w:rsidRPr="00544DD6">
        <w:rPr>
          <w:rFonts w:ascii="Montserrat" w:hAnsi="Montserrat"/>
        </w:rPr>
        <w:t xml:space="preserve"> Ley General de Víctimas;</w:t>
      </w:r>
    </w:p>
    <w:p w14:paraId="00000021" w14:textId="5FB01C92" w:rsidR="00E729E5" w:rsidRPr="00544DD6" w:rsidRDefault="00000000">
      <w:pPr>
        <w:jc w:val="both"/>
        <w:rPr>
          <w:rFonts w:ascii="Montserrat" w:hAnsi="Montserrat"/>
        </w:rPr>
      </w:pPr>
      <w:r w:rsidRPr="00544DD6">
        <w:rPr>
          <w:rFonts w:ascii="Montserrat" w:hAnsi="Montserrat"/>
          <w:b/>
          <w:bCs/>
        </w:rPr>
        <w:t>II.</w:t>
      </w:r>
      <w:r w:rsidR="00704DF6" w:rsidRPr="00544DD6">
        <w:rPr>
          <w:rFonts w:ascii="Montserrat" w:hAnsi="Montserrat"/>
          <w:b/>
          <w:bCs/>
        </w:rPr>
        <w:t>-</w:t>
      </w:r>
      <w:r w:rsidR="00704DF6" w:rsidRPr="00544DD6">
        <w:rPr>
          <w:rFonts w:ascii="Montserrat" w:hAnsi="Montserrat"/>
        </w:rPr>
        <w:t xml:space="preserve"> Ley</w:t>
      </w:r>
      <w:r w:rsidRPr="00544DD6">
        <w:rPr>
          <w:rFonts w:ascii="Montserrat" w:hAnsi="Montserrat"/>
        </w:rPr>
        <w:t xml:space="preserve"> Nacional de Extinción de Dominio;</w:t>
      </w:r>
    </w:p>
    <w:p w14:paraId="00000022" w14:textId="7BA86A62" w:rsidR="00E729E5" w:rsidRPr="00544DD6" w:rsidRDefault="00000000">
      <w:pPr>
        <w:jc w:val="both"/>
        <w:rPr>
          <w:rFonts w:ascii="Montserrat" w:hAnsi="Montserrat"/>
        </w:rPr>
      </w:pPr>
      <w:r w:rsidRPr="00544DD6">
        <w:rPr>
          <w:rFonts w:ascii="Montserrat" w:hAnsi="Montserrat"/>
          <w:b/>
          <w:bCs/>
        </w:rPr>
        <w:t>III.-</w:t>
      </w:r>
      <w:r w:rsidRPr="00544DD6">
        <w:rPr>
          <w:rFonts w:ascii="Montserrat" w:hAnsi="Montserrat"/>
        </w:rPr>
        <w:t xml:space="preserve"> Código Nacional de Procedimientos Penales; </w:t>
      </w:r>
    </w:p>
    <w:p w14:paraId="00000023" w14:textId="2708F103" w:rsidR="00E729E5" w:rsidRPr="00544DD6" w:rsidRDefault="00000000" w:rsidP="006872B9">
      <w:pPr>
        <w:jc w:val="both"/>
        <w:rPr>
          <w:rFonts w:ascii="Montserrat" w:hAnsi="Montserrat"/>
        </w:rPr>
      </w:pPr>
      <w:r w:rsidRPr="00544DD6">
        <w:rPr>
          <w:rFonts w:ascii="Montserrat" w:hAnsi="Montserrat"/>
          <w:b/>
          <w:bCs/>
        </w:rPr>
        <w:t>IV.-</w:t>
      </w:r>
      <w:r w:rsidRPr="00544DD6">
        <w:rPr>
          <w:rFonts w:ascii="Montserrat" w:hAnsi="Montserrat"/>
        </w:rPr>
        <w:t xml:space="preserve"> Ley para la Administración y Destino de Bienes Asegurados, Abandonados, Decomisados Extinción de Dominio del Estado de Hidalgo;</w:t>
      </w:r>
    </w:p>
    <w:p w14:paraId="00000024" w14:textId="26AECD7E" w:rsidR="00E729E5" w:rsidRPr="00544DD6" w:rsidRDefault="00000000">
      <w:pPr>
        <w:jc w:val="both"/>
        <w:rPr>
          <w:rFonts w:ascii="Montserrat" w:hAnsi="Montserrat"/>
        </w:rPr>
      </w:pPr>
      <w:r w:rsidRPr="00544DD6">
        <w:rPr>
          <w:rFonts w:ascii="Montserrat" w:hAnsi="Montserrat"/>
          <w:b/>
          <w:bCs/>
        </w:rPr>
        <w:t xml:space="preserve">V.- </w:t>
      </w:r>
      <w:r w:rsidRPr="00544DD6">
        <w:rPr>
          <w:rFonts w:ascii="Montserrat" w:hAnsi="Montserrat"/>
        </w:rPr>
        <w:t>Ley Orgánica de la Administración Pública del Estado de Hidalgo;</w:t>
      </w:r>
    </w:p>
    <w:p w14:paraId="00000025" w14:textId="02C8B6C6" w:rsidR="00E729E5" w:rsidRPr="00544DD6" w:rsidRDefault="00000000">
      <w:pPr>
        <w:jc w:val="both"/>
        <w:rPr>
          <w:rFonts w:ascii="Montserrat" w:hAnsi="Montserrat"/>
        </w:rPr>
      </w:pPr>
      <w:r w:rsidRPr="00544DD6">
        <w:rPr>
          <w:rFonts w:ascii="Montserrat" w:hAnsi="Montserrat"/>
          <w:b/>
          <w:bCs/>
        </w:rPr>
        <w:t xml:space="preserve">VI.- </w:t>
      </w:r>
      <w:r w:rsidRPr="00544DD6">
        <w:rPr>
          <w:rFonts w:ascii="Montserrat" w:hAnsi="Montserrat"/>
        </w:rPr>
        <w:t xml:space="preserve">Reglamento Interior del Gabinete Social del Estado de Hidalgo; </w:t>
      </w:r>
    </w:p>
    <w:p w14:paraId="00000026" w14:textId="6C088B05" w:rsidR="00E729E5" w:rsidRPr="00544DD6" w:rsidRDefault="00000000">
      <w:pPr>
        <w:jc w:val="both"/>
        <w:rPr>
          <w:rFonts w:ascii="Montserrat" w:hAnsi="Montserrat"/>
        </w:rPr>
      </w:pPr>
      <w:r w:rsidRPr="00544DD6">
        <w:rPr>
          <w:rFonts w:ascii="Montserrat" w:hAnsi="Montserrat"/>
          <w:b/>
          <w:bCs/>
        </w:rPr>
        <w:t>VII.-</w:t>
      </w:r>
      <w:r w:rsidRPr="00544DD6">
        <w:rPr>
          <w:rFonts w:ascii="Montserrat" w:hAnsi="Montserrat"/>
        </w:rPr>
        <w:t>Reglamento Interior de la Secretaría de Hacienda; y</w:t>
      </w:r>
    </w:p>
    <w:p w14:paraId="00000027" w14:textId="50508F98" w:rsidR="00E729E5" w:rsidRPr="00544DD6" w:rsidRDefault="00000000">
      <w:pPr>
        <w:jc w:val="both"/>
        <w:rPr>
          <w:rFonts w:ascii="Montserrat" w:hAnsi="Montserrat"/>
          <w:b/>
          <w:bCs/>
        </w:rPr>
      </w:pPr>
      <w:r w:rsidRPr="00544DD6">
        <w:rPr>
          <w:rFonts w:ascii="Montserrat" w:hAnsi="Montserrat"/>
          <w:b/>
          <w:bCs/>
        </w:rPr>
        <w:t xml:space="preserve">VIII.- </w:t>
      </w:r>
      <w:r w:rsidRPr="00544DD6">
        <w:rPr>
          <w:rFonts w:ascii="Montserrat" w:hAnsi="Montserrat"/>
        </w:rPr>
        <w:t>Demás normatividad vigente y aplicable.</w:t>
      </w:r>
    </w:p>
    <w:p w14:paraId="00000028" w14:textId="77777777" w:rsidR="00E729E5" w:rsidRPr="00544DD6" w:rsidRDefault="00E729E5">
      <w:pPr>
        <w:jc w:val="both"/>
        <w:rPr>
          <w:rFonts w:ascii="Montserrat" w:hAnsi="Montserrat"/>
          <w:b/>
          <w:bCs/>
        </w:rPr>
      </w:pPr>
    </w:p>
    <w:p w14:paraId="00000029" w14:textId="77777777" w:rsidR="00E729E5" w:rsidRPr="00544DD6" w:rsidRDefault="00000000">
      <w:pPr>
        <w:jc w:val="both"/>
        <w:rPr>
          <w:rFonts w:ascii="Montserrat" w:hAnsi="Montserrat"/>
        </w:rPr>
      </w:pPr>
      <w:r w:rsidRPr="00544DD6">
        <w:rPr>
          <w:rFonts w:ascii="Montserrat" w:hAnsi="Montserrat"/>
          <w:b/>
          <w:bCs/>
        </w:rPr>
        <w:t>Artículo 3.</w:t>
      </w:r>
      <w:sdt>
        <w:sdtPr>
          <w:rPr>
            <w:rFonts w:ascii="Montserrat" w:hAnsi="Montserrat"/>
          </w:rPr>
          <w:tag w:val="goog_rdk_5"/>
          <w:id w:val="-1986039105"/>
        </w:sdtPr>
        <w:sdtContent/>
      </w:sdt>
      <w:sdt>
        <w:sdtPr>
          <w:rPr>
            <w:rFonts w:ascii="Montserrat" w:hAnsi="Montserrat"/>
          </w:rPr>
          <w:tag w:val="goog_rdk_6"/>
          <w:id w:val="-2001199413"/>
        </w:sdtPr>
        <w:sdtContent/>
      </w:sdt>
      <w:r w:rsidRPr="00544DD6">
        <w:rPr>
          <w:rFonts w:ascii="Montserrat" w:hAnsi="Montserrat"/>
          <w:b/>
          <w:bCs/>
        </w:rPr>
        <w:t>-</w:t>
      </w:r>
      <w:r w:rsidRPr="00544DD6">
        <w:rPr>
          <w:rFonts w:ascii="Montserrat" w:hAnsi="Montserrat"/>
        </w:rPr>
        <w:t xml:space="preserve"> Además de los conceptos definidos en la Ley para la Administración y Destino de Bienes Asegurados, Abandonados, Decomisados y Extinción de Dominio del Estado de Hidalgo y Reglamento Interior del Gabinete Social del Estado de Hidalgo, se entenderá por:</w:t>
      </w:r>
    </w:p>
    <w:p w14:paraId="0000002A" w14:textId="77777777" w:rsidR="00E729E5" w:rsidRPr="00544DD6" w:rsidRDefault="00E729E5">
      <w:pPr>
        <w:jc w:val="both"/>
        <w:rPr>
          <w:rFonts w:ascii="Montserrat" w:hAnsi="Montserrat"/>
          <w:b/>
          <w:bCs/>
        </w:rPr>
      </w:pPr>
    </w:p>
    <w:p w14:paraId="300C5FAB" w14:textId="6C7BF0CE" w:rsidR="00DB7B62" w:rsidRDefault="00000000">
      <w:pPr>
        <w:jc w:val="both"/>
        <w:rPr>
          <w:rFonts w:ascii="Montserrat" w:hAnsi="Montserrat"/>
        </w:rPr>
      </w:pPr>
      <w:r w:rsidRPr="00544DD6">
        <w:rPr>
          <w:rFonts w:ascii="Montserrat" w:hAnsi="Montserrat"/>
          <w:b/>
          <w:bCs/>
        </w:rPr>
        <w:t>I.- Acuerdo</w:t>
      </w:r>
      <w:r w:rsidR="00641ACA" w:rsidRPr="00544DD6">
        <w:rPr>
          <w:rFonts w:ascii="Montserrat" w:hAnsi="Montserrat"/>
          <w:b/>
          <w:bCs/>
        </w:rPr>
        <w:t xml:space="preserve"> de Asignación</w:t>
      </w:r>
      <w:r w:rsidRPr="00544DD6">
        <w:rPr>
          <w:rFonts w:ascii="Montserrat" w:hAnsi="Montserrat"/>
          <w:b/>
          <w:bCs/>
        </w:rPr>
        <w:t>:</w:t>
      </w:r>
      <w:r w:rsidRPr="00544DD6">
        <w:rPr>
          <w:rFonts w:ascii="Montserrat" w:hAnsi="Montserrat"/>
        </w:rPr>
        <w:t xml:space="preserve"> Resolución mediante el cual el Gabinete Social del Estado de Hidalgo destina un bien a favor de las dependencias, entidades de la Administración Pública Federal, Estatal o Municipal, la Procuraduría General de Justicia del Estado de Hidalgo, organismos autónomos u organismos civiles sin fines de lucro;</w:t>
      </w:r>
    </w:p>
    <w:p w14:paraId="0738E153" w14:textId="77777777" w:rsidR="004A318B" w:rsidRPr="00544DD6" w:rsidRDefault="004A318B">
      <w:pPr>
        <w:jc w:val="both"/>
        <w:rPr>
          <w:rFonts w:ascii="Montserrat" w:hAnsi="Montserrat"/>
        </w:rPr>
      </w:pPr>
    </w:p>
    <w:p w14:paraId="2D3D62A9" w14:textId="462F3796" w:rsidR="00ED7844" w:rsidRPr="00544DD6" w:rsidRDefault="00000000" w:rsidP="00ED7844">
      <w:pPr>
        <w:widowControl w:val="0"/>
        <w:pBdr>
          <w:top w:val="nil"/>
          <w:left w:val="nil"/>
          <w:bottom w:val="nil"/>
          <w:right w:val="nil"/>
          <w:between w:val="nil"/>
        </w:pBdr>
        <w:tabs>
          <w:tab w:val="left" w:pos="567"/>
          <w:tab w:val="left" w:pos="1640"/>
        </w:tabs>
        <w:jc w:val="both"/>
        <w:rPr>
          <w:rFonts w:ascii="Montserrat" w:hAnsi="Montserrat"/>
          <w:color w:val="000000"/>
        </w:rPr>
      </w:pPr>
      <w:r w:rsidRPr="00544DD6">
        <w:rPr>
          <w:rFonts w:ascii="Montserrat" w:hAnsi="Montserrat"/>
          <w:b/>
          <w:bCs/>
          <w:color w:val="000000"/>
        </w:rPr>
        <w:t>II.-</w:t>
      </w:r>
      <w:r w:rsidR="00D40CCF" w:rsidRPr="00544DD6">
        <w:rPr>
          <w:rFonts w:ascii="Montserrat" w:hAnsi="Montserrat"/>
          <w:b/>
          <w:bCs/>
          <w:color w:val="000000"/>
        </w:rPr>
        <w:t xml:space="preserve"> </w:t>
      </w:r>
      <w:r w:rsidR="00ED7844" w:rsidRPr="00544DD6">
        <w:rPr>
          <w:rFonts w:ascii="Montserrat" w:hAnsi="Montserrat"/>
          <w:b/>
          <w:bCs/>
          <w:color w:val="000000"/>
        </w:rPr>
        <w:t xml:space="preserve">Bienes: </w:t>
      </w:r>
      <w:r w:rsidR="00ED7844" w:rsidRPr="00544DD6">
        <w:rPr>
          <w:rFonts w:ascii="Montserrat" w:hAnsi="Montserrat"/>
          <w:color w:val="000000"/>
        </w:rPr>
        <w:t xml:space="preserve">De manera enunciativa más no limitativa, todas las cosas materiales </w:t>
      </w:r>
      <w:r w:rsidR="00ED7844" w:rsidRPr="00544DD6">
        <w:rPr>
          <w:rFonts w:ascii="Montserrat" w:hAnsi="Montserrat"/>
          <w:color w:val="000000"/>
        </w:rPr>
        <w:lastRenderedPageBreak/>
        <w:t xml:space="preserve">que no estén excluidas del comercio ya sean muebles o inmuebles y todo aquel derecho real o personal, sus objetos, productos, rendimientos y frutos, transferidos al Instituto </w:t>
      </w:r>
      <w:r w:rsidR="00477596">
        <w:rPr>
          <w:rFonts w:ascii="Montserrat" w:hAnsi="Montserrat"/>
          <w:color w:val="000000"/>
        </w:rPr>
        <w:t>Hidalguense para Devolver al Pueblo lo Rob</w:t>
      </w:r>
      <w:r w:rsidR="003926C5">
        <w:rPr>
          <w:rFonts w:ascii="Montserrat" w:hAnsi="Montserrat"/>
          <w:color w:val="000000"/>
        </w:rPr>
        <w:t xml:space="preserve">ado, </w:t>
      </w:r>
      <w:r w:rsidR="00ED7844" w:rsidRPr="00544DD6">
        <w:rPr>
          <w:rFonts w:ascii="Montserrat" w:hAnsi="Montserrat"/>
          <w:color w:val="000000"/>
        </w:rPr>
        <w:t>para su administración de acuerdo a la Ley para la Administración y Destino de Bienes Asegurados, Abandonados, Decomisados y Extinción de Dominio del Estado de Hidalgo y Código Civil para el Estado de Hidalgo;</w:t>
      </w:r>
    </w:p>
    <w:p w14:paraId="3A4A27CC" w14:textId="77777777" w:rsidR="004A318B" w:rsidRDefault="004A318B" w:rsidP="00282145">
      <w:pPr>
        <w:widowControl w:val="0"/>
        <w:pBdr>
          <w:top w:val="nil"/>
          <w:left w:val="nil"/>
          <w:bottom w:val="nil"/>
          <w:right w:val="nil"/>
          <w:between w:val="nil"/>
        </w:pBdr>
        <w:tabs>
          <w:tab w:val="left" w:pos="567"/>
          <w:tab w:val="left" w:pos="1640"/>
        </w:tabs>
        <w:jc w:val="both"/>
        <w:rPr>
          <w:rFonts w:ascii="Montserrat" w:hAnsi="Montserrat"/>
          <w:b/>
          <w:bCs/>
        </w:rPr>
      </w:pPr>
    </w:p>
    <w:p w14:paraId="2460AB77" w14:textId="69D20D03" w:rsidR="00ED7844" w:rsidRPr="00544DD6" w:rsidRDefault="009E7A8D" w:rsidP="00282145">
      <w:pPr>
        <w:widowControl w:val="0"/>
        <w:pBdr>
          <w:top w:val="nil"/>
          <w:left w:val="nil"/>
          <w:bottom w:val="nil"/>
          <w:right w:val="nil"/>
          <w:between w:val="nil"/>
        </w:pBdr>
        <w:tabs>
          <w:tab w:val="left" w:pos="567"/>
          <w:tab w:val="left" w:pos="1640"/>
        </w:tabs>
        <w:jc w:val="both"/>
        <w:rPr>
          <w:rFonts w:ascii="Montserrat" w:hAnsi="Montserrat"/>
        </w:rPr>
      </w:pPr>
      <w:r w:rsidRPr="00544DD6">
        <w:rPr>
          <w:rFonts w:ascii="Montserrat" w:hAnsi="Montserrat"/>
          <w:b/>
          <w:bCs/>
        </w:rPr>
        <w:t xml:space="preserve">III.- </w:t>
      </w:r>
      <w:r w:rsidR="00ED7844" w:rsidRPr="00544DD6">
        <w:rPr>
          <w:rFonts w:ascii="Montserrat" w:hAnsi="Montserrat"/>
          <w:b/>
          <w:bCs/>
        </w:rPr>
        <w:t>Destinatario:</w:t>
      </w:r>
      <w:r w:rsidR="00ED7844" w:rsidRPr="00544DD6">
        <w:rPr>
          <w:rFonts w:ascii="Montserrat" w:hAnsi="Montserrat"/>
        </w:rPr>
        <w:t xml:space="preserve"> Dependencias, entidades, municipios, organismos autónomos y organismos civiles sin fines de lucro;</w:t>
      </w:r>
    </w:p>
    <w:p w14:paraId="69EDB305" w14:textId="2B9EBF03" w:rsidR="00DB7B62" w:rsidRPr="00544DD6" w:rsidRDefault="00DB7B62" w:rsidP="00ED7844">
      <w:pPr>
        <w:widowControl w:val="0"/>
        <w:pBdr>
          <w:top w:val="nil"/>
          <w:left w:val="nil"/>
          <w:bottom w:val="nil"/>
          <w:right w:val="nil"/>
          <w:between w:val="nil"/>
        </w:pBdr>
        <w:tabs>
          <w:tab w:val="left" w:pos="567"/>
          <w:tab w:val="left" w:pos="1640"/>
        </w:tabs>
        <w:jc w:val="both"/>
        <w:rPr>
          <w:rFonts w:ascii="Montserrat" w:hAnsi="Montserrat"/>
          <w:b/>
          <w:bCs/>
        </w:rPr>
      </w:pPr>
    </w:p>
    <w:p w14:paraId="0C9E3C27" w14:textId="3F985080" w:rsidR="00B80B2E" w:rsidRPr="00544DD6" w:rsidRDefault="00282145" w:rsidP="00B80B2E">
      <w:pPr>
        <w:tabs>
          <w:tab w:val="left" w:pos="567"/>
        </w:tabs>
        <w:jc w:val="both"/>
        <w:rPr>
          <w:rFonts w:ascii="Montserrat" w:hAnsi="Montserrat"/>
        </w:rPr>
      </w:pPr>
      <w:r>
        <w:rPr>
          <w:rFonts w:ascii="Montserrat" w:hAnsi="Montserrat"/>
          <w:b/>
          <w:bCs/>
        </w:rPr>
        <w:t>I</w:t>
      </w:r>
      <w:r w:rsidRPr="00544DD6">
        <w:rPr>
          <w:rFonts w:ascii="Montserrat" w:hAnsi="Montserrat"/>
          <w:b/>
          <w:bCs/>
        </w:rPr>
        <w:t xml:space="preserve">V.- </w:t>
      </w:r>
      <w:r w:rsidR="00B80B2E" w:rsidRPr="00544DD6">
        <w:rPr>
          <w:rFonts w:ascii="Montserrat" w:hAnsi="Montserrat"/>
          <w:b/>
          <w:bCs/>
        </w:rPr>
        <w:t>Disposición Anticipada:</w:t>
      </w:r>
      <w:r w:rsidR="00B80B2E" w:rsidRPr="00544DD6">
        <w:rPr>
          <w:rFonts w:ascii="Montserrat" w:hAnsi="Montserrat"/>
        </w:rPr>
        <w:t xml:space="preserve"> Asignación de bienes durante el proceso penal o de extinción de dominio, previo a la emisión de la resolución definitiva, para uso, usufructo o aprovechamiento en programas sociales;</w:t>
      </w:r>
    </w:p>
    <w:p w14:paraId="2D18D63A" w14:textId="77777777" w:rsidR="00DB7B62" w:rsidRPr="00544DD6" w:rsidRDefault="00DB7B62" w:rsidP="00AA4EF3">
      <w:pPr>
        <w:tabs>
          <w:tab w:val="left" w:pos="567"/>
        </w:tabs>
        <w:jc w:val="both"/>
        <w:rPr>
          <w:rFonts w:ascii="Montserrat" w:hAnsi="Montserrat"/>
          <w:b/>
          <w:bCs/>
        </w:rPr>
      </w:pPr>
    </w:p>
    <w:p w14:paraId="00000037" w14:textId="474E6440" w:rsidR="00E729E5" w:rsidRPr="00012F27" w:rsidRDefault="00000000" w:rsidP="000C5331">
      <w:pPr>
        <w:tabs>
          <w:tab w:val="left" w:pos="574"/>
        </w:tabs>
        <w:jc w:val="both"/>
        <w:rPr>
          <w:rFonts w:ascii="Montserrat" w:hAnsi="Montserrat"/>
        </w:rPr>
      </w:pPr>
      <w:r w:rsidRPr="00544DD6">
        <w:rPr>
          <w:rFonts w:ascii="Montserrat" w:hAnsi="Montserrat"/>
          <w:b/>
          <w:bCs/>
        </w:rPr>
        <w:t>V.-</w:t>
      </w:r>
      <w:r w:rsidRPr="00544DD6">
        <w:rPr>
          <w:rFonts w:ascii="Montserrat" w:hAnsi="Montserrat"/>
        </w:rPr>
        <w:t xml:space="preserve"> </w:t>
      </w:r>
      <w:r w:rsidRPr="00544DD6">
        <w:rPr>
          <w:rFonts w:ascii="Montserrat" w:hAnsi="Montserrat"/>
          <w:b/>
          <w:bCs/>
        </w:rPr>
        <w:t>Gabinete Social</w:t>
      </w:r>
      <w:r w:rsidRPr="00544DD6">
        <w:rPr>
          <w:rFonts w:ascii="Montserrat" w:hAnsi="Montserrat"/>
        </w:rPr>
        <w:t>: Gabinete Social del Estado de Hidalgo;</w:t>
      </w:r>
    </w:p>
    <w:p w14:paraId="2F28A045" w14:textId="77777777" w:rsidR="00DB7B62" w:rsidRPr="00544DD6" w:rsidRDefault="00DB7B62" w:rsidP="000C5331">
      <w:pPr>
        <w:tabs>
          <w:tab w:val="left" w:pos="567"/>
        </w:tabs>
        <w:jc w:val="both"/>
        <w:rPr>
          <w:rFonts w:ascii="Montserrat" w:hAnsi="Montserrat"/>
          <w:b/>
          <w:bCs/>
        </w:rPr>
      </w:pPr>
    </w:p>
    <w:p w14:paraId="00000039" w14:textId="2568C5C4" w:rsidR="00E729E5" w:rsidRPr="00544DD6" w:rsidRDefault="00000000" w:rsidP="000C5331">
      <w:pPr>
        <w:tabs>
          <w:tab w:val="left" w:pos="567"/>
        </w:tabs>
        <w:jc w:val="both"/>
        <w:rPr>
          <w:rFonts w:ascii="Montserrat" w:hAnsi="Montserrat"/>
        </w:rPr>
      </w:pPr>
      <w:r w:rsidRPr="00544DD6">
        <w:rPr>
          <w:rFonts w:ascii="Montserrat" w:hAnsi="Montserrat"/>
          <w:b/>
          <w:bCs/>
        </w:rPr>
        <w:t>V</w:t>
      </w:r>
      <w:r w:rsidR="009E7A8D" w:rsidRPr="00544DD6">
        <w:rPr>
          <w:rFonts w:ascii="Montserrat" w:hAnsi="Montserrat"/>
          <w:b/>
          <w:bCs/>
        </w:rPr>
        <w:t>I</w:t>
      </w:r>
      <w:r w:rsidRPr="00544DD6">
        <w:rPr>
          <w:rFonts w:ascii="Montserrat" w:hAnsi="Montserrat"/>
          <w:b/>
          <w:bCs/>
        </w:rPr>
        <w:t>.- Instituto:</w:t>
      </w:r>
      <w:r w:rsidRPr="00544DD6">
        <w:rPr>
          <w:rFonts w:ascii="Montserrat" w:hAnsi="Montserrat"/>
        </w:rPr>
        <w:t xml:space="preserve"> El Instituto Hidalguense para Devolver al Pueblo lo Robado;</w:t>
      </w:r>
    </w:p>
    <w:p w14:paraId="46E75B4B" w14:textId="77777777" w:rsidR="00DB7B62" w:rsidRPr="00544DD6" w:rsidRDefault="00DB7B62" w:rsidP="000C5331">
      <w:pPr>
        <w:tabs>
          <w:tab w:val="left" w:pos="567"/>
        </w:tabs>
        <w:jc w:val="both"/>
        <w:rPr>
          <w:rFonts w:ascii="Montserrat" w:hAnsi="Montserrat"/>
          <w:b/>
          <w:bCs/>
        </w:rPr>
      </w:pPr>
    </w:p>
    <w:p w14:paraId="0000003B" w14:textId="3F77B3DD" w:rsidR="00E729E5" w:rsidRPr="00544DD6" w:rsidRDefault="00282145" w:rsidP="000C5331">
      <w:pPr>
        <w:tabs>
          <w:tab w:val="left" w:pos="567"/>
        </w:tabs>
        <w:jc w:val="both"/>
        <w:rPr>
          <w:rFonts w:ascii="Montserrat" w:hAnsi="Montserrat"/>
        </w:rPr>
      </w:pPr>
      <w:r>
        <w:rPr>
          <w:rFonts w:ascii="Montserrat" w:hAnsi="Montserrat"/>
          <w:b/>
          <w:bCs/>
        </w:rPr>
        <w:t>VII</w:t>
      </w:r>
      <w:r w:rsidR="00A90563" w:rsidRPr="00544DD6">
        <w:rPr>
          <w:rFonts w:ascii="Montserrat" w:hAnsi="Montserrat"/>
          <w:b/>
          <w:bCs/>
        </w:rPr>
        <w:t>.-</w:t>
      </w:r>
      <w:r w:rsidR="000C5331" w:rsidRPr="00544DD6">
        <w:rPr>
          <w:rFonts w:ascii="Montserrat" w:hAnsi="Montserrat"/>
          <w:b/>
          <w:bCs/>
        </w:rPr>
        <w:tab/>
      </w:r>
      <w:r w:rsidR="009E7A8D" w:rsidRPr="00544DD6">
        <w:rPr>
          <w:rFonts w:ascii="Montserrat" w:hAnsi="Montserrat"/>
          <w:b/>
          <w:bCs/>
        </w:rPr>
        <w:t xml:space="preserve">Ley: </w:t>
      </w:r>
      <w:r w:rsidR="009E7A8D" w:rsidRPr="00544DD6">
        <w:rPr>
          <w:rFonts w:ascii="Montserrat" w:hAnsi="Montserrat"/>
        </w:rPr>
        <w:t xml:space="preserve">La Ley para la Administración y Destino de Bienes Asegurados, Abandonados, Decomisados y Extinción de Dominio del Estado de Hidalgo; </w:t>
      </w:r>
    </w:p>
    <w:p w14:paraId="63695EAC" w14:textId="77777777" w:rsidR="00DB7B62" w:rsidRPr="00544DD6" w:rsidRDefault="00DB7B62" w:rsidP="000C5331">
      <w:pPr>
        <w:tabs>
          <w:tab w:val="left" w:pos="567"/>
        </w:tabs>
        <w:jc w:val="both"/>
        <w:rPr>
          <w:rFonts w:ascii="Montserrat" w:hAnsi="Montserrat"/>
          <w:b/>
          <w:bCs/>
        </w:rPr>
      </w:pPr>
    </w:p>
    <w:p w14:paraId="0560F421" w14:textId="4112B9D1" w:rsidR="00DB7B62" w:rsidRPr="00544DD6" w:rsidRDefault="005B515A" w:rsidP="00294E09">
      <w:pPr>
        <w:tabs>
          <w:tab w:val="left" w:pos="567"/>
        </w:tabs>
        <w:jc w:val="both"/>
        <w:rPr>
          <w:rFonts w:ascii="Montserrat" w:hAnsi="Montserrat"/>
        </w:rPr>
      </w:pPr>
      <w:r>
        <w:rPr>
          <w:rFonts w:ascii="Montserrat" w:hAnsi="Montserrat"/>
          <w:b/>
          <w:bCs/>
        </w:rPr>
        <w:t>VIII</w:t>
      </w:r>
      <w:r w:rsidRPr="00544DD6">
        <w:rPr>
          <w:rFonts w:ascii="Montserrat" w:hAnsi="Montserrat"/>
          <w:b/>
          <w:bCs/>
        </w:rPr>
        <w:t xml:space="preserve">.- </w:t>
      </w:r>
      <w:r w:rsidR="000C5331" w:rsidRPr="00544DD6">
        <w:rPr>
          <w:rFonts w:ascii="Montserrat" w:hAnsi="Montserrat"/>
          <w:b/>
          <w:bCs/>
        </w:rPr>
        <w:tab/>
      </w:r>
      <w:r w:rsidRPr="00544DD6">
        <w:rPr>
          <w:rFonts w:ascii="Montserrat" w:hAnsi="Montserrat"/>
          <w:b/>
          <w:bCs/>
        </w:rPr>
        <w:t>Lineamientos:</w:t>
      </w:r>
      <w:r w:rsidRPr="00544DD6">
        <w:rPr>
          <w:rFonts w:ascii="Montserrat" w:hAnsi="Montserrat"/>
        </w:rPr>
        <w:t xml:space="preserve"> Lineamientos </w:t>
      </w:r>
      <w:r w:rsidR="008B3D47">
        <w:rPr>
          <w:rFonts w:ascii="Montserrat" w:hAnsi="Montserrat"/>
        </w:rPr>
        <w:t xml:space="preserve">para </w:t>
      </w:r>
      <w:proofErr w:type="gramStart"/>
      <w:r w:rsidR="008B3D47">
        <w:rPr>
          <w:rFonts w:ascii="Montserrat" w:hAnsi="Montserrat"/>
        </w:rPr>
        <w:t xml:space="preserve">la </w:t>
      </w:r>
      <w:r w:rsidRPr="00544DD6">
        <w:rPr>
          <w:rFonts w:ascii="Montserrat" w:hAnsi="Montserrat"/>
        </w:rPr>
        <w:t xml:space="preserve"> Asignación</w:t>
      </w:r>
      <w:proofErr w:type="gramEnd"/>
      <w:r w:rsidRPr="00544DD6">
        <w:rPr>
          <w:rFonts w:ascii="Montserrat" w:hAnsi="Montserrat"/>
        </w:rPr>
        <w:t xml:space="preserve"> y Transferencia de Bienes Administrados por el Instituto Hidalguense para Devolver al Pueblo lo Robado para su Destino; </w:t>
      </w:r>
    </w:p>
    <w:p w14:paraId="1E0BE571" w14:textId="77777777" w:rsidR="00E312F5" w:rsidRDefault="00E312F5" w:rsidP="000C5331">
      <w:pPr>
        <w:pStyle w:val="Ttulo3"/>
        <w:tabs>
          <w:tab w:val="left" w:pos="567"/>
        </w:tabs>
        <w:spacing w:before="0" w:after="0" w:line="240" w:lineRule="auto"/>
        <w:jc w:val="both"/>
        <w:rPr>
          <w:rFonts w:ascii="Montserrat" w:eastAsia="Arial" w:hAnsi="Montserrat" w:cs="Arial"/>
          <w:b/>
          <w:bCs/>
          <w:color w:val="000000"/>
          <w:sz w:val="22"/>
          <w:szCs w:val="22"/>
        </w:rPr>
      </w:pPr>
    </w:p>
    <w:p w14:paraId="00000041" w14:textId="04B34E93" w:rsidR="00E729E5" w:rsidRDefault="005B515A" w:rsidP="000C5331">
      <w:pPr>
        <w:pStyle w:val="Ttulo3"/>
        <w:tabs>
          <w:tab w:val="left" w:pos="567"/>
        </w:tabs>
        <w:spacing w:before="0" w:after="0" w:line="240" w:lineRule="auto"/>
        <w:jc w:val="both"/>
        <w:rPr>
          <w:rFonts w:ascii="Montserrat" w:eastAsia="Arial" w:hAnsi="Montserrat" w:cs="Arial"/>
          <w:color w:val="000000"/>
          <w:sz w:val="22"/>
          <w:szCs w:val="22"/>
        </w:rPr>
      </w:pPr>
      <w:r>
        <w:rPr>
          <w:rFonts w:ascii="Montserrat" w:eastAsia="Arial" w:hAnsi="Montserrat" w:cs="Arial"/>
          <w:b/>
          <w:bCs/>
          <w:color w:val="000000"/>
          <w:sz w:val="22"/>
          <w:szCs w:val="22"/>
        </w:rPr>
        <w:t>I</w:t>
      </w:r>
      <w:r w:rsidRPr="00544DD6">
        <w:rPr>
          <w:rFonts w:ascii="Montserrat" w:eastAsia="Arial" w:hAnsi="Montserrat" w:cs="Arial"/>
          <w:b/>
          <w:bCs/>
          <w:color w:val="000000"/>
          <w:sz w:val="22"/>
          <w:szCs w:val="22"/>
        </w:rPr>
        <w:t xml:space="preserve">X.- </w:t>
      </w:r>
      <w:r w:rsidR="000C5331" w:rsidRPr="00544DD6">
        <w:rPr>
          <w:rFonts w:ascii="Montserrat" w:eastAsia="Arial" w:hAnsi="Montserrat" w:cs="Arial"/>
          <w:b/>
          <w:bCs/>
          <w:color w:val="000000"/>
          <w:sz w:val="22"/>
          <w:szCs w:val="22"/>
        </w:rPr>
        <w:tab/>
      </w:r>
      <w:r w:rsidR="007F6A82" w:rsidRPr="00544DD6">
        <w:rPr>
          <w:rFonts w:ascii="Montserrat" w:eastAsia="Arial" w:hAnsi="Montserrat" w:cs="Arial"/>
          <w:b/>
          <w:bCs/>
          <w:color w:val="000000"/>
          <w:sz w:val="22"/>
          <w:szCs w:val="22"/>
        </w:rPr>
        <w:t>Junta de Gobierno</w:t>
      </w:r>
      <w:r w:rsidRPr="00544DD6">
        <w:rPr>
          <w:rFonts w:ascii="Montserrat" w:eastAsia="Arial" w:hAnsi="Montserrat" w:cs="Arial"/>
          <w:b/>
          <w:bCs/>
          <w:color w:val="000000"/>
          <w:sz w:val="22"/>
          <w:szCs w:val="22"/>
        </w:rPr>
        <w:t>:</w:t>
      </w:r>
      <w:r w:rsidRPr="00544DD6">
        <w:rPr>
          <w:rFonts w:ascii="Montserrat" w:eastAsia="Arial" w:hAnsi="Montserrat" w:cs="Arial"/>
          <w:color w:val="000000"/>
          <w:sz w:val="22"/>
          <w:szCs w:val="22"/>
        </w:rPr>
        <w:t xml:space="preserve"> Máximo órgano de decisión del Instituto, integrado conforme a la Ley </w:t>
      </w:r>
      <w:r w:rsidR="006334CD">
        <w:rPr>
          <w:rFonts w:ascii="Montserrat" w:eastAsia="Arial" w:hAnsi="Montserrat" w:cs="Arial"/>
          <w:color w:val="000000"/>
          <w:sz w:val="22"/>
          <w:szCs w:val="22"/>
        </w:rPr>
        <w:t>Para la Administración</w:t>
      </w:r>
      <w:r w:rsidR="00A51F22">
        <w:rPr>
          <w:rFonts w:ascii="Montserrat" w:eastAsia="Arial" w:hAnsi="Montserrat" w:cs="Arial"/>
          <w:color w:val="000000"/>
          <w:sz w:val="22"/>
          <w:szCs w:val="22"/>
        </w:rPr>
        <w:t xml:space="preserve"> de Bienes Asegurados, Abandonados, Decomisados y Extinción de Dominio </w:t>
      </w:r>
      <w:r w:rsidR="00921F4F">
        <w:rPr>
          <w:rFonts w:ascii="Montserrat" w:eastAsia="Arial" w:hAnsi="Montserrat" w:cs="Arial"/>
          <w:color w:val="000000"/>
          <w:sz w:val="22"/>
          <w:szCs w:val="22"/>
        </w:rPr>
        <w:t>d</w:t>
      </w:r>
      <w:r w:rsidR="00A51F22">
        <w:rPr>
          <w:rFonts w:ascii="Montserrat" w:eastAsia="Arial" w:hAnsi="Montserrat" w:cs="Arial"/>
          <w:color w:val="000000"/>
          <w:sz w:val="22"/>
          <w:szCs w:val="22"/>
        </w:rPr>
        <w:t>el Estado de H</w:t>
      </w:r>
      <w:r w:rsidR="00921F4F">
        <w:rPr>
          <w:rFonts w:ascii="Montserrat" w:eastAsia="Arial" w:hAnsi="Montserrat" w:cs="Arial"/>
          <w:color w:val="000000"/>
          <w:sz w:val="22"/>
          <w:szCs w:val="22"/>
        </w:rPr>
        <w:t>i</w:t>
      </w:r>
      <w:r w:rsidR="00A51F22">
        <w:rPr>
          <w:rFonts w:ascii="Montserrat" w:eastAsia="Arial" w:hAnsi="Montserrat" w:cs="Arial"/>
          <w:color w:val="000000"/>
          <w:sz w:val="22"/>
          <w:szCs w:val="22"/>
        </w:rPr>
        <w:t>dalgo</w:t>
      </w:r>
      <w:r w:rsidR="00823F99">
        <w:rPr>
          <w:rFonts w:ascii="Montserrat" w:eastAsia="Arial" w:hAnsi="Montserrat" w:cs="Arial"/>
          <w:color w:val="000000"/>
          <w:sz w:val="22"/>
          <w:szCs w:val="22"/>
        </w:rPr>
        <w:t>; y</w:t>
      </w:r>
    </w:p>
    <w:p w14:paraId="73D3FBB2" w14:textId="77777777" w:rsidR="00282145" w:rsidRDefault="00282145" w:rsidP="00282145"/>
    <w:p w14:paraId="25195A9F" w14:textId="7F9A81DA" w:rsidR="00D51F51" w:rsidRDefault="00E312F5" w:rsidP="00282145">
      <w:pPr>
        <w:widowControl w:val="0"/>
        <w:pBdr>
          <w:top w:val="nil"/>
          <w:left w:val="nil"/>
          <w:bottom w:val="nil"/>
          <w:right w:val="nil"/>
          <w:between w:val="nil"/>
        </w:pBdr>
        <w:tabs>
          <w:tab w:val="left" w:pos="567"/>
          <w:tab w:val="left" w:pos="1640"/>
        </w:tabs>
        <w:jc w:val="both"/>
        <w:rPr>
          <w:rFonts w:ascii="Montserrat" w:hAnsi="Montserrat"/>
        </w:rPr>
      </w:pPr>
      <w:r>
        <w:rPr>
          <w:rFonts w:ascii="Montserrat" w:hAnsi="Montserrat"/>
          <w:b/>
          <w:bCs/>
        </w:rPr>
        <w:t xml:space="preserve">X.- </w:t>
      </w:r>
      <w:r w:rsidR="00282145" w:rsidRPr="00544DD6">
        <w:rPr>
          <w:rFonts w:ascii="Montserrat" w:hAnsi="Montserrat"/>
          <w:b/>
          <w:bCs/>
        </w:rPr>
        <w:t xml:space="preserve">Transferencia: </w:t>
      </w:r>
      <w:r w:rsidR="00282145" w:rsidRPr="00544DD6">
        <w:rPr>
          <w:rFonts w:ascii="Montserrat" w:hAnsi="Montserrat"/>
        </w:rPr>
        <w:t>Procedimiento mediante el cual el Gabinete Social emite un Acuerdo de destino de bienes a favor de una dependencia, entidad de la Administración Pública Federal, Estatal o Municipal, la Procuraduría General de Justicia del Estado de Hidalgo, organismos autónomos o civiles sin fines de lucro, para su uso, usufructo o aprovechamiento en programas sociales o políticas públicas prioritarias;</w:t>
      </w:r>
    </w:p>
    <w:p w14:paraId="5EAE2D77" w14:textId="77777777" w:rsidR="00FA0068" w:rsidRDefault="00FA0068" w:rsidP="00282145">
      <w:pPr>
        <w:widowControl w:val="0"/>
        <w:pBdr>
          <w:top w:val="nil"/>
          <w:left w:val="nil"/>
          <w:bottom w:val="nil"/>
          <w:right w:val="nil"/>
          <w:between w:val="nil"/>
        </w:pBdr>
        <w:tabs>
          <w:tab w:val="left" w:pos="567"/>
          <w:tab w:val="left" w:pos="1640"/>
        </w:tabs>
        <w:jc w:val="both"/>
        <w:rPr>
          <w:rFonts w:ascii="Montserrat" w:hAnsi="Montserrat"/>
        </w:rPr>
      </w:pPr>
    </w:p>
    <w:p w14:paraId="226758F2" w14:textId="3C3B043B" w:rsidR="00EC5B86" w:rsidRDefault="00963B28" w:rsidP="00EC5B86">
      <w:pPr>
        <w:widowControl w:val="0"/>
        <w:pBdr>
          <w:top w:val="nil"/>
          <w:left w:val="nil"/>
          <w:bottom w:val="nil"/>
          <w:right w:val="nil"/>
          <w:between w:val="nil"/>
        </w:pBdr>
        <w:tabs>
          <w:tab w:val="left" w:pos="567"/>
          <w:tab w:val="left" w:pos="1640"/>
        </w:tabs>
        <w:jc w:val="both"/>
        <w:rPr>
          <w:rFonts w:ascii="Montserrat" w:hAnsi="Montserrat"/>
        </w:rPr>
      </w:pPr>
      <w:r>
        <w:rPr>
          <w:rFonts w:ascii="Montserrat" w:hAnsi="Montserrat"/>
          <w:b/>
          <w:bCs/>
        </w:rPr>
        <w:t xml:space="preserve">XI.- </w:t>
      </w:r>
      <w:r w:rsidR="00FA0068" w:rsidRPr="00FA0068">
        <w:rPr>
          <w:rFonts w:ascii="Montserrat" w:hAnsi="Montserrat"/>
          <w:b/>
          <w:bCs/>
        </w:rPr>
        <w:t>Organismos Civiles</w:t>
      </w:r>
      <w:r w:rsidR="00010F6A">
        <w:rPr>
          <w:rFonts w:ascii="Montserrat" w:hAnsi="Montserrat"/>
          <w:b/>
          <w:bCs/>
        </w:rPr>
        <w:t xml:space="preserve">; </w:t>
      </w:r>
      <w:r w:rsidR="007C2A82">
        <w:rPr>
          <w:rFonts w:ascii="Montserrat" w:hAnsi="Montserrat"/>
        </w:rPr>
        <w:t>O</w:t>
      </w:r>
      <w:r w:rsidR="0079133B" w:rsidRPr="007C2A82">
        <w:rPr>
          <w:rFonts w:ascii="Montserrat" w:hAnsi="Montserrat"/>
        </w:rPr>
        <w:t>rganización privada, de derecho privado y sin ánimo de lucro, que persigue fines culturales, educativos</w:t>
      </w:r>
      <w:r w:rsidR="006477EF" w:rsidRPr="007C2A82">
        <w:rPr>
          <w:rFonts w:ascii="Montserrat" w:hAnsi="Montserrat"/>
        </w:rPr>
        <w:t xml:space="preserve">, deportivos </w:t>
      </w:r>
      <w:r w:rsidR="007C2A82">
        <w:rPr>
          <w:rFonts w:ascii="Montserrat" w:hAnsi="Montserrat"/>
        </w:rPr>
        <w:t>o</w:t>
      </w:r>
      <w:r w:rsidR="006477EF" w:rsidRPr="007C2A82">
        <w:rPr>
          <w:rFonts w:ascii="Montserrat" w:hAnsi="Montserrat"/>
        </w:rPr>
        <w:t xml:space="preserve"> análog</w:t>
      </w:r>
      <w:r w:rsidR="004A4449">
        <w:rPr>
          <w:rFonts w:ascii="Montserrat" w:hAnsi="Montserrat"/>
        </w:rPr>
        <w:t>a</w:t>
      </w:r>
      <w:r w:rsidR="006477EF" w:rsidRPr="007C2A82">
        <w:rPr>
          <w:rFonts w:ascii="Montserrat" w:hAnsi="Montserrat"/>
        </w:rPr>
        <w:t>s</w:t>
      </w:r>
      <w:r w:rsidR="004A4449">
        <w:rPr>
          <w:rFonts w:ascii="Montserrat" w:hAnsi="Montserrat"/>
        </w:rPr>
        <w:t>,</w:t>
      </w:r>
      <w:r w:rsidR="006477EF" w:rsidRPr="007C2A82">
        <w:rPr>
          <w:rFonts w:ascii="Montserrat" w:hAnsi="Montserrat"/>
        </w:rPr>
        <w:t xml:space="preserve"> </w:t>
      </w:r>
      <w:r w:rsidR="00EC5B86" w:rsidRPr="007C2A82">
        <w:rPr>
          <w:rFonts w:ascii="Montserrat" w:hAnsi="Montserrat"/>
        </w:rPr>
        <w:t xml:space="preserve">las </w:t>
      </w:r>
      <w:r w:rsidR="007C2A82" w:rsidRPr="007C2A82">
        <w:rPr>
          <w:rFonts w:ascii="Montserrat" w:hAnsi="Montserrat"/>
        </w:rPr>
        <w:t>cuáles</w:t>
      </w:r>
      <w:r w:rsidR="00EC5B86" w:rsidRPr="007C2A82">
        <w:rPr>
          <w:rFonts w:ascii="Montserrat" w:hAnsi="Montserrat"/>
        </w:rPr>
        <w:t xml:space="preserve"> se regirán por su estatuto</w:t>
      </w:r>
      <w:r w:rsidR="004A4449">
        <w:rPr>
          <w:rFonts w:ascii="Montserrat" w:hAnsi="Montserrat"/>
        </w:rPr>
        <w:t xml:space="preserve"> orgánico</w:t>
      </w:r>
      <w:r w:rsidR="00EC5B86" w:rsidRPr="007C2A82">
        <w:rPr>
          <w:rFonts w:ascii="Montserrat" w:hAnsi="Montserrat"/>
        </w:rPr>
        <w:t xml:space="preserve">, </w:t>
      </w:r>
      <w:r w:rsidR="007C2A82">
        <w:rPr>
          <w:rFonts w:ascii="Montserrat" w:hAnsi="Montserrat"/>
        </w:rPr>
        <w:t>debidamente</w:t>
      </w:r>
      <w:r w:rsidR="00EC5B86" w:rsidRPr="007C2A82">
        <w:rPr>
          <w:rFonts w:ascii="Montserrat" w:hAnsi="Montserrat"/>
        </w:rPr>
        <w:t xml:space="preserve"> inscritos en el Registro Público</w:t>
      </w:r>
      <w:r w:rsidR="007C2A82">
        <w:rPr>
          <w:rFonts w:ascii="Montserrat" w:hAnsi="Montserrat"/>
        </w:rPr>
        <w:t>, con el objeto de que</w:t>
      </w:r>
      <w:r w:rsidR="00EC5B86" w:rsidRPr="007C2A82">
        <w:rPr>
          <w:rFonts w:ascii="Montserrat" w:hAnsi="Montserrat"/>
        </w:rPr>
        <w:t xml:space="preserve"> produzcan efectos contra tercero</w:t>
      </w:r>
      <w:r w:rsidR="00DE5E73">
        <w:rPr>
          <w:rFonts w:ascii="Montserrat" w:hAnsi="Montserrat"/>
        </w:rPr>
        <w:t>; y</w:t>
      </w:r>
    </w:p>
    <w:p w14:paraId="3E1270BC" w14:textId="77777777" w:rsidR="00530A98" w:rsidRDefault="00530A98" w:rsidP="00EC5B86">
      <w:pPr>
        <w:widowControl w:val="0"/>
        <w:pBdr>
          <w:top w:val="nil"/>
          <w:left w:val="nil"/>
          <w:bottom w:val="nil"/>
          <w:right w:val="nil"/>
          <w:between w:val="nil"/>
        </w:pBdr>
        <w:tabs>
          <w:tab w:val="left" w:pos="567"/>
          <w:tab w:val="left" w:pos="1640"/>
        </w:tabs>
        <w:jc w:val="both"/>
        <w:rPr>
          <w:rFonts w:ascii="Montserrat" w:hAnsi="Montserrat"/>
        </w:rPr>
      </w:pPr>
    </w:p>
    <w:p w14:paraId="3DF3CD75" w14:textId="7302B90B" w:rsidR="00530A98" w:rsidRPr="00530A98" w:rsidRDefault="00530A98" w:rsidP="00530A98">
      <w:pPr>
        <w:jc w:val="both"/>
        <w:rPr>
          <w:rFonts w:ascii="Montserrat" w:hAnsi="Montserrat"/>
        </w:rPr>
      </w:pPr>
      <w:r>
        <w:rPr>
          <w:rFonts w:ascii="Montserrat" w:hAnsi="Montserrat"/>
          <w:b/>
          <w:bCs/>
        </w:rPr>
        <w:t xml:space="preserve">XII- </w:t>
      </w:r>
      <w:r w:rsidRPr="00D951B3">
        <w:rPr>
          <w:rFonts w:ascii="Montserrat" w:hAnsi="Montserrat"/>
          <w:b/>
          <w:bCs/>
        </w:rPr>
        <w:t>Recursos Remanentes</w:t>
      </w:r>
      <w:r w:rsidRPr="00530A98">
        <w:rPr>
          <w:rFonts w:ascii="Montserrat" w:hAnsi="Montserrat"/>
        </w:rPr>
        <w:t>; Recursos financieros netos derivados del proceso de administración y venta de bienes descamisados, abandonados, o extintos</w:t>
      </w:r>
      <w:r>
        <w:rPr>
          <w:rFonts w:ascii="Montserrat" w:hAnsi="Montserrat"/>
        </w:rPr>
        <w:t>,</w:t>
      </w:r>
      <w:r w:rsidRPr="00530A98">
        <w:rPr>
          <w:rFonts w:ascii="Montserrat" w:hAnsi="Montserrat"/>
        </w:rPr>
        <w:t xml:space="preserve"> </w:t>
      </w:r>
      <w:r w:rsidR="00153176" w:rsidRPr="00530A98">
        <w:rPr>
          <w:rFonts w:ascii="Montserrat" w:hAnsi="Montserrat"/>
        </w:rPr>
        <w:t>que,</w:t>
      </w:r>
      <w:r w:rsidRPr="00530A98">
        <w:rPr>
          <w:rFonts w:ascii="Montserrat" w:hAnsi="Montserrat"/>
        </w:rPr>
        <w:t xml:space="preserve"> </w:t>
      </w:r>
      <w:r w:rsidRPr="00530A98">
        <w:rPr>
          <w:rFonts w:ascii="Montserrat" w:hAnsi="Montserrat"/>
        </w:rPr>
        <w:lastRenderedPageBreak/>
        <w:t xml:space="preserve">tras deducir los gatos de </w:t>
      </w:r>
      <w:r>
        <w:rPr>
          <w:rFonts w:ascii="Montserrat" w:hAnsi="Montserrat"/>
        </w:rPr>
        <w:t xml:space="preserve">administración </w:t>
      </w:r>
      <w:r w:rsidR="001543BD">
        <w:rPr>
          <w:rFonts w:ascii="Montserrat" w:hAnsi="Montserrat"/>
        </w:rPr>
        <w:t>de los bienes</w:t>
      </w:r>
      <w:r w:rsidR="00855197">
        <w:rPr>
          <w:rFonts w:ascii="Montserrat" w:hAnsi="Montserrat"/>
        </w:rPr>
        <w:t xml:space="preserve"> y del fondo de reserva</w:t>
      </w:r>
      <w:r w:rsidR="001543BD">
        <w:rPr>
          <w:rFonts w:ascii="Montserrat" w:hAnsi="Montserrat"/>
        </w:rPr>
        <w:t xml:space="preserve">, </w:t>
      </w:r>
      <w:r w:rsidR="00420A63">
        <w:rPr>
          <w:rFonts w:ascii="Montserrat" w:hAnsi="Montserrat"/>
        </w:rPr>
        <w:t xml:space="preserve">como </w:t>
      </w:r>
      <w:r w:rsidR="001543BD">
        <w:rPr>
          <w:rFonts w:ascii="Montserrat" w:hAnsi="Montserrat"/>
        </w:rPr>
        <w:t xml:space="preserve">honorarios, pago de reclamaciones </w:t>
      </w:r>
      <w:r w:rsidR="00DE5E73">
        <w:rPr>
          <w:rFonts w:ascii="Montserrat" w:hAnsi="Montserrat"/>
        </w:rPr>
        <w:t xml:space="preserve">y de más erogaciones análogas, </w:t>
      </w:r>
      <w:r w:rsidRPr="00530A98">
        <w:rPr>
          <w:rFonts w:ascii="Montserrat" w:hAnsi="Montserrat"/>
        </w:rPr>
        <w:t>quedan a disposición del Gabinete Social para su asignación a programas sociales prioritarios</w:t>
      </w:r>
      <w:r w:rsidR="00DE5E73">
        <w:rPr>
          <w:rFonts w:ascii="Montserrat" w:hAnsi="Montserrat"/>
        </w:rPr>
        <w:t>.</w:t>
      </w:r>
    </w:p>
    <w:p w14:paraId="214C8C60" w14:textId="77777777" w:rsidR="00010F6A" w:rsidRPr="00EC5B86" w:rsidRDefault="00010F6A">
      <w:pPr>
        <w:rPr>
          <w:rFonts w:ascii="Montserrat" w:hAnsi="Montserrat"/>
        </w:rPr>
      </w:pPr>
    </w:p>
    <w:p w14:paraId="00000044" w14:textId="46FA3A04" w:rsidR="00E729E5" w:rsidRPr="00544DD6" w:rsidRDefault="00000000">
      <w:pPr>
        <w:jc w:val="both"/>
        <w:rPr>
          <w:rFonts w:ascii="Montserrat" w:hAnsi="Montserrat"/>
        </w:rPr>
      </w:pPr>
      <w:r w:rsidRPr="00544DD6">
        <w:rPr>
          <w:rFonts w:ascii="Montserrat" w:hAnsi="Montserrat"/>
          <w:b/>
          <w:bCs/>
        </w:rPr>
        <w:t>Artículo 4.-</w:t>
      </w:r>
      <w:r w:rsidRPr="00544DD6">
        <w:rPr>
          <w:rFonts w:ascii="Montserrat" w:hAnsi="Montserrat"/>
        </w:rPr>
        <w:t xml:space="preserve"> La actuación del Gabinete Social con el objeto de dar destino a los bienes </w:t>
      </w:r>
      <w:r w:rsidR="00402093" w:rsidRPr="00544DD6">
        <w:rPr>
          <w:rFonts w:ascii="Montserrat" w:hAnsi="Montserrat"/>
        </w:rPr>
        <w:t>administrados por e</w:t>
      </w:r>
      <w:r w:rsidRPr="00544DD6">
        <w:rPr>
          <w:rFonts w:ascii="Montserrat" w:hAnsi="Montserrat"/>
        </w:rPr>
        <w:t>l Instituto, se regirán por los siguientes principios:</w:t>
      </w:r>
    </w:p>
    <w:p w14:paraId="5D4E8848" w14:textId="77777777" w:rsidR="00A60B57" w:rsidRPr="00544DD6" w:rsidRDefault="00A60B57">
      <w:pPr>
        <w:jc w:val="both"/>
        <w:rPr>
          <w:rFonts w:ascii="Montserrat" w:hAnsi="Montserrat"/>
          <w:b/>
          <w:bCs/>
        </w:rPr>
      </w:pPr>
    </w:p>
    <w:p w14:paraId="00000046" w14:textId="77777777" w:rsidR="00E729E5" w:rsidRPr="00544DD6" w:rsidRDefault="00000000">
      <w:pPr>
        <w:jc w:val="both"/>
        <w:rPr>
          <w:rFonts w:ascii="Montserrat" w:hAnsi="Montserrat"/>
        </w:rPr>
      </w:pPr>
      <w:r w:rsidRPr="00544DD6">
        <w:rPr>
          <w:rFonts w:ascii="Montserrat" w:hAnsi="Montserrat"/>
          <w:b/>
          <w:bCs/>
        </w:rPr>
        <w:t>I.-</w:t>
      </w:r>
      <w:r w:rsidRPr="00544DD6">
        <w:rPr>
          <w:rFonts w:ascii="Montserrat" w:hAnsi="Montserrat"/>
        </w:rPr>
        <w:t xml:space="preserve">    Legalidad;</w:t>
      </w:r>
    </w:p>
    <w:p w14:paraId="00000047" w14:textId="77777777" w:rsidR="00E729E5" w:rsidRPr="00544DD6" w:rsidRDefault="00000000">
      <w:pPr>
        <w:jc w:val="both"/>
        <w:rPr>
          <w:rFonts w:ascii="Montserrat" w:hAnsi="Montserrat"/>
        </w:rPr>
      </w:pPr>
      <w:r w:rsidRPr="00544DD6">
        <w:rPr>
          <w:rFonts w:ascii="Montserrat" w:hAnsi="Montserrat"/>
          <w:b/>
          <w:bCs/>
        </w:rPr>
        <w:t>II.-</w:t>
      </w:r>
      <w:r w:rsidRPr="00544DD6">
        <w:rPr>
          <w:rFonts w:ascii="Montserrat" w:hAnsi="Montserrat"/>
        </w:rPr>
        <w:t xml:space="preserve">   Transparencia;</w:t>
      </w:r>
    </w:p>
    <w:p w14:paraId="00000048" w14:textId="77777777" w:rsidR="00E729E5" w:rsidRPr="00544DD6" w:rsidRDefault="00000000">
      <w:pPr>
        <w:jc w:val="both"/>
        <w:rPr>
          <w:rFonts w:ascii="Montserrat" w:hAnsi="Montserrat"/>
        </w:rPr>
      </w:pPr>
      <w:r w:rsidRPr="00544DD6">
        <w:rPr>
          <w:rFonts w:ascii="Montserrat" w:hAnsi="Montserrat"/>
          <w:b/>
          <w:bCs/>
        </w:rPr>
        <w:t>III.-</w:t>
      </w:r>
      <w:r w:rsidRPr="00544DD6">
        <w:rPr>
          <w:rFonts w:ascii="Montserrat" w:hAnsi="Montserrat"/>
        </w:rPr>
        <w:t xml:space="preserve">   Rendición de Cuentas;</w:t>
      </w:r>
    </w:p>
    <w:p w14:paraId="00000049" w14:textId="2B6DC626" w:rsidR="00E729E5" w:rsidRPr="00544DD6" w:rsidRDefault="00000000">
      <w:pPr>
        <w:jc w:val="both"/>
        <w:rPr>
          <w:rFonts w:ascii="Montserrat" w:hAnsi="Montserrat"/>
        </w:rPr>
      </w:pPr>
      <w:r w:rsidRPr="00544DD6">
        <w:rPr>
          <w:rFonts w:ascii="Montserrat" w:hAnsi="Montserrat"/>
          <w:b/>
          <w:bCs/>
        </w:rPr>
        <w:t>IV.-</w:t>
      </w:r>
      <w:r w:rsidRPr="00544DD6">
        <w:rPr>
          <w:rFonts w:ascii="Montserrat" w:hAnsi="Montserrat"/>
        </w:rPr>
        <w:t xml:space="preserve">   Honradez y Probidad;</w:t>
      </w:r>
    </w:p>
    <w:p w14:paraId="0000004A" w14:textId="0F1389EE" w:rsidR="00E729E5" w:rsidRPr="00544DD6" w:rsidRDefault="00000000">
      <w:pPr>
        <w:jc w:val="both"/>
        <w:rPr>
          <w:rFonts w:ascii="Montserrat" w:hAnsi="Montserrat"/>
        </w:rPr>
      </w:pPr>
      <w:r w:rsidRPr="00544DD6">
        <w:rPr>
          <w:rFonts w:ascii="Montserrat" w:hAnsi="Montserrat"/>
          <w:b/>
          <w:bCs/>
        </w:rPr>
        <w:t>V.-</w:t>
      </w:r>
      <w:r w:rsidRPr="00544DD6">
        <w:rPr>
          <w:rFonts w:ascii="Montserrat" w:hAnsi="Montserrat"/>
        </w:rPr>
        <w:t xml:space="preserve">    Eficiencia;</w:t>
      </w:r>
    </w:p>
    <w:p w14:paraId="0000004B" w14:textId="2173F53A" w:rsidR="00E729E5" w:rsidRPr="00544DD6" w:rsidRDefault="00000000">
      <w:pPr>
        <w:jc w:val="both"/>
        <w:rPr>
          <w:rFonts w:ascii="Montserrat" w:hAnsi="Montserrat"/>
        </w:rPr>
      </w:pPr>
      <w:r w:rsidRPr="00544DD6">
        <w:rPr>
          <w:rFonts w:ascii="Montserrat" w:hAnsi="Montserrat"/>
          <w:b/>
          <w:bCs/>
        </w:rPr>
        <w:t xml:space="preserve">VI.-  </w:t>
      </w:r>
      <w:r w:rsidRPr="00544DD6">
        <w:rPr>
          <w:rFonts w:ascii="Montserrat" w:hAnsi="Montserrat"/>
        </w:rPr>
        <w:t xml:space="preserve"> Seguridad, Utilidad y Justicia;</w:t>
      </w:r>
    </w:p>
    <w:p w14:paraId="0000004C" w14:textId="50DC0223" w:rsidR="00E729E5" w:rsidRPr="00544DD6" w:rsidRDefault="00000000">
      <w:pPr>
        <w:jc w:val="both"/>
        <w:rPr>
          <w:rFonts w:ascii="Montserrat" w:hAnsi="Montserrat"/>
        </w:rPr>
      </w:pPr>
      <w:r w:rsidRPr="00544DD6">
        <w:rPr>
          <w:rFonts w:ascii="Montserrat" w:hAnsi="Montserrat"/>
          <w:b/>
          <w:bCs/>
        </w:rPr>
        <w:t>VII.-</w:t>
      </w:r>
      <w:r w:rsidRPr="00544DD6">
        <w:rPr>
          <w:rFonts w:ascii="Montserrat" w:hAnsi="Montserrat"/>
        </w:rPr>
        <w:t xml:space="preserve"> Equidad y no Discriminación; y</w:t>
      </w:r>
    </w:p>
    <w:p w14:paraId="0000004E" w14:textId="60EC9414" w:rsidR="00E729E5" w:rsidRPr="00544DD6" w:rsidRDefault="00000000">
      <w:pPr>
        <w:jc w:val="both"/>
        <w:rPr>
          <w:rFonts w:ascii="Montserrat" w:hAnsi="Montserrat"/>
        </w:rPr>
      </w:pPr>
      <w:r w:rsidRPr="00544DD6">
        <w:rPr>
          <w:rFonts w:ascii="Montserrat" w:hAnsi="Montserrat"/>
          <w:b/>
          <w:bCs/>
        </w:rPr>
        <w:t>VIII.-</w:t>
      </w:r>
      <w:r w:rsidRPr="00544DD6">
        <w:rPr>
          <w:rFonts w:ascii="Montserrat" w:hAnsi="Montserrat"/>
        </w:rPr>
        <w:t xml:space="preserve"> Subsidiariedad.</w:t>
      </w:r>
    </w:p>
    <w:p w14:paraId="0000004F" w14:textId="77777777" w:rsidR="00E729E5" w:rsidRDefault="00E729E5">
      <w:pPr>
        <w:jc w:val="both"/>
        <w:rPr>
          <w:rFonts w:ascii="Montserrat" w:hAnsi="Montserrat"/>
        </w:rPr>
      </w:pPr>
    </w:p>
    <w:p w14:paraId="37E22ACA" w14:textId="77777777" w:rsidR="004A318B" w:rsidRPr="00544DD6" w:rsidRDefault="004A318B">
      <w:pPr>
        <w:jc w:val="both"/>
        <w:rPr>
          <w:rFonts w:ascii="Montserrat" w:hAnsi="Montserrat"/>
        </w:rPr>
      </w:pPr>
    </w:p>
    <w:p w14:paraId="00000050" w14:textId="77777777" w:rsidR="00E729E5" w:rsidRPr="00544DD6" w:rsidRDefault="00000000">
      <w:pPr>
        <w:jc w:val="center"/>
        <w:rPr>
          <w:rFonts w:ascii="Montserrat" w:hAnsi="Montserrat"/>
          <w:b/>
          <w:bCs/>
        </w:rPr>
      </w:pPr>
      <w:r w:rsidRPr="00544DD6">
        <w:rPr>
          <w:rFonts w:ascii="Montserrat" w:hAnsi="Montserrat"/>
          <w:b/>
          <w:bCs/>
        </w:rPr>
        <w:t>CAPÍTULO II</w:t>
      </w:r>
    </w:p>
    <w:p w14:paraId="00000052" w14:textId="76714932" w:rsidR="00E729E5" w:rsidRPr="00544DD6" w:rsidRDefault="00EA0519" w:rsidP="00EA0519">
      <w:pPr>
        <w:jc w:val="center"/>
        <w:rPr>
          <w:rFonts w:ascii="Montserrat" w:hAnsi="Montserrat"/>
          <w:b/>
          <w:bCs/>
        </w:rPr>
      </w:pPr>
      <w:r>
        <w:rPr>
          <w:rFonts w:ascii="Montserrat" w:hAnsi="Montserrat"/>
          <w:b/>
          <w:bCs/>
        </w:rPr>
        <w:t>PROCEDIMIENTO PARA</w:t>
      </w:r>
      <w:r w:rsidRPr="00544DD6">
        <w:rPr>
          <w:rFonts w:ascii="Montserrat" w:hAnsi="Montserrat"/>
          <w:b/>
          <w:bCs/>
        </w:rPr>
        <w:t xml:space="preserve"> LA ASIGNACIÓN Y TRANSFERENCIA</w:t>
      </w:r>
      <w:r w:rsidR="008B3D47">
        <w:rPr>
          <w:rFonts w:ascii="Montserrat" w:hAnsi="Montserrat"/>
          <w:b/>
          <w:bCs/>
        </w:rPr>
        <w:t xml:space="preserve"> DE</w:t>
      </w:r>
      <w:r w:rsidRPr="00544DD6">
        <w:rPr>
          <w:rFonts w:ascii="Montserrat" w:hAnsi="Montserrat"/>
          <w:b/>
          <w:bCs/>
        </w:rPr>
        <w:t xml:space="preserve"> LOS BIENES ADMINISTRADOS POR EL INSTITUTO</w:t>
      </w:r>
      <w:r w:rsidR="008B3D47">
        <w:rPr>
          <w:rFonts w:ascii="Montserrat" w:hAnsi="Montserrat"/>
          <w:b/>
          <w:bCs/>
        </w:rPr>
        <w:t xml:space="preserve"> PARA DETERMINAR SU DESTINO</w:t>
      </w:r>
    </w:p>
    <w:p w14:paraId="00000053" w14:textId="77777777" w:rsidR="00E729E5" w:rsidRPr="00544DD6" w:rsidRDefault="00E729E5">
      <w:pPr>
        <w:jc w:val="both"/>
        <w:rPr>
          <w:rFonts w:ascii="Montserrat" w:hAnsi="Montserrat"/>
          <w:b/>
          <w:bCs/>
        </w:rPr>
      </w:pPr>
    </w:p>
    <w:p w14:paraId="00000054" w14:textId="77777777" w:rsidR="00E729E5" w:rsidRPr="00544DD6" w:rsidRDefault="00000000">
      <w:pPr>
        <w:jc w:val="both"/>
        <w:rPr>
          <w:rFonts w:ascii="Montserrat" w:hAnsi="Montserrat"/>
        </w:rPr>
      </w:pPr>
      <w:r w:rsidRPr="00544DD6">
        <w:rPr>
          <w:rFonts w:ascii="Montserrat" w:hAnsi="Montserrat"/>
          <w:b/>
          <w:bCs/>
        </w:rPr>
        <w:t>Artículo 5.</w:t>
      </w:r>
      <w:sdt>
        <w:sdtPr>
          <w:rPr>
            <w:rFonts w:ascii="Montserrat" w:hAnsi="Montserrat"/>
          </w:rPr>
          <w:tag w:val="goog_rdk_7"/>
          <w:id w:val="-651430339"/>
        </w:sdtPr>
        <w:sdtContent/>
      </w:sdt>
      <w:sdt>
        <w:sdtPr>
          <w:rPr>
            <w:rFonts w:ascii="Montserrat" w:hAnsi="Montserrat"/>
          </w:rPr>
          <w:tag w:val="goog_rdk_8"/>
          <w:id w:val="-2036051093"/>
        </w:sdtPr>
        <w:sdtContent/>
      </w:sdt>
      <w:r w:rsidRPr="00544DD6">
        <w:rPr>
          <w:rFonts w:ascii="Montserrat" w:hAnsi="Montserrat"/>
          <w:b/>
          <w:bCs/>
        </w:rPr>
        <w:t xml:space="preserve">- </w:t>
      </w:r>
      <w:r w:rsidRPr="00544DD6">
        <w:rPr>
          <w:rFonts w:ascii="Montserrat" w:hAnsi="Montserrat"/>
        </w:rPr>
        <w:t>Además de los bienes descritos en el artículo 1 de la Ley, son susceptibles de asignación y transferencia, con el fin de darles destino, los siguientes:</w:t>
      </w:r>
    </w:p>
    <w:p w14:paraId="00000055" w14:textId="77777777" w:rsidR="00E729E5" w:rsidRPr="00544DD6" w:rsidRDefault="00E729E5">
      <w:pPr>
        <w:jc w:val="both"/>
        <w:rPr>
          <w:rFonts w:ascii="Montserrat" w:hAnsi="Montserrat"/>
          <w:b/>
          <w:bCs/>
        </w:rPr>
      </w:pPr>
    </w:p>
    <w:p w14:paraId="00000056" w14:textId="6DAB6BC1" w:rsidR="00E729E5" w:rsidRPr="00544DD6" w:rsidRDefault="00000000" w:rsidP="000C5331">
      <w:pPr>
        <w:tabs>
          <w:tab w:val="left" w:pos="567"/>
        </w:tabs>
        <w:jc w:val="both"/>
        <w:rPr>
          <w:rFonts w:ascii="Montserrat" w:hAnsi="Montserrat"/>
        </w:rPr>
      </w:pPr>
      <w:r w:rsidRPr="00544DD6">
        <w:rPr>
          <w:rFonts w:ascii="Montserrat" w:hAnsi="Montserrat"/>
          <w:b/>
          <w:bCs/>
        </w:rPr>
        <w:t>I.-</w:t>
      </w:r>
      <w:r w:rsidR="000C5331" w:rsidRPr="00544DD6">
        <w:rPr>
          <w:rFonts w:ascii="Montserrat" w:hAnsi="Montserrat"/>
        </w:rPr>
        <w:tab/>
      </w:r>
      <w:r w:rsidRPr="00544DD6">
        <w:rPr>
          <w:rFonts w:ascii="Montserrat" w:hAnsi="Montserrat"/>
        </w:rPr>
        <w:t>El producto de la enajenación de los bienes transferidos al Instituto para su administración, observando la normatividad aplicable y vigente;</w:t>
      </w:r>
    </w:p>
    <w:p w14:paraId="00000058" w14:textId="1C10FCEE" w:rsidR="00E729E5" w:rsidRPr="00544DD6" w:rsidRDefault="00000000" w:rsidP="000C5331">
      <w:pPr>
        <w:tabs>
          <w:tab w:val="left" w:pos="567"/>
        </w:tabs>
        <w:jc w:val="both"/>
        <w:rPr>
          <w:rFonts w:ascii="Montserrat" w:hAnsi="Montserrat"/>
        </w:rPr>
      </w:pPr>
      <w:r w:rsidRPr="00544DD6">
        <w:rPr>
          <w:rFonts w:ascii="Montserrat" w:hAnsi="Montserrat"/>
          <w:b/>
          <w:bCs/>
        </w:rPr>
        <w:t>I.-</w:t>
      </w:r>
      <w:r w:rsidRPr="00544DD6">
        <w:rPr>
          <w:rFonts w:ascii="Montserrat" w:hAnsi="Montserrat"/>
        </w:rPr>
        <w:t xml:space="preserve"> </w:t>
      </w:r>
      <w:r w:rsidR="000C5331" w:rsidRPr="00544DD6">
        <w:rPr>
          <w:rFonts w:ascii="Montserrat" w:hAnsi="Montserrat"/>
        </w:rPr>
        <w:tab/>
      </w:r>
      <w:r w:rsidRPr="00544DD6">
        <w:rPr>
          <w:rFonts w:ascii="Montserrat" w:hAnsi="Montserrat"/>
        </w:rPr>
        <w:t>Los bienes recibidos</w:t>
      </w:r>
      <w:r w:rsidR="003F18E0">
        <w:rPr>
          <w:rFonts w:ascii="Montserrat" w:hAnsi="Montserrat"/>
        </w:rPr>
        <w:t xml:space="preserve"> </w:t>
      </w:r>
      <w:r w:rsidR="00A42716" w:rsidRPr="00544DD6">
        <w:rPr>
          <w:rFonts w:ascii="Montserrat" w:hAnsi="Montserrat"/>
        </w:rPr>
        <w:t>en</w:t>
      </w:r>
      <w:r w:rsidRPr="00544DD6">
        <w:rPr>
          <w:rFonts w:ascii="Montserrat" w:hAnsi="Montserrat"/>
        </w:rPr>
        <w:t xml:space="preserve"> pago a favor del Gobierno del Estado por conducto del Instituto; y</w:t>
      </w:r>
    </w:p>
    <w:p w14:paraId="0000005A" w14:textId="46D20610" w:rsidR="00E729E5" w:rsidRPr="00544DD6" w:rsidRDefault="00000000" w:rsidP="000C5331">
      <w:pPr>
        <w:tabs>
          <w:tab w:val="left" w:pos="567"/>
        </w:tabs>
        <w:jc w:val="both"/>
        <w:rPr>
          <w:rFonts w:ascii="Montserrat" w:hAnsi="Montserrat"/>
        </w:rPr>
      </w:pPr>
      <w:r w:rsidRPr="00544DD6">
        <w:rPr>
          <w:rFonts w:ascii="Montserrat" w:hAnsi="Montserrat"/>
          <w:b/>
          <w:bCs/>
        </w:rPr>
        <w:t xml:space="preserve">III.- </w:t>
      </w:r>
      <w:r w:rsidR="000C5331" w:rsidRPr="00544DD6">
        <w:rPr>
          <w:rFonts w:ascii="Montserrat" w:hAnsi="Montserrat"/>
          <w:b/>
          <w:bCs/>
        </w:rPr>
        <w:tab/>
      </w:r>
      <w:r w:rsidRPr="00544DD6">
        <w:rPr>
          <w:rFonts w:ascii="Montserrat" w:hAnsi="Montserrat"/>
        </w:rPr>
        <w:t>Los que acuerde la Junta de Gobierno o el Gabinete Social.</w:t>
      </w:r>
    </w:p>
    <w:p w14:paraId="0000005B" w14:textId="77777777" w:rsidR="00E729E5" w:rsidRPr="00544DD6" w:rsidRDefault="00E729E5">
      <w:pPr>
        <w:jc w:val="both"/>
        <w:rPr>
          <w:rFonts w:ascii="Montserrat" w:hAnsi="Montserrat"/>
        </w:rPr>
      </w:pPr>
    </w:p>
    <w:p w14:paraId="0000005C" w14:textId="77777777" w:rsidR="00E729E5" w:rsidRPr="00544DD6" w:rsidRDefault="00000000">
      <w:pPr>
        <w:jc w:val="both"/>
        <w:rPr>
          <w:rFonts w:ascii="Montserrat" w:hAnsi="Montserrat"/>
        </w:rPr>
      </w:pPr>
      <w:r w:rsidRPr="00544DD6">
        <w:rPr>
          <w:rFonts w:ascii="Montserrat" w:hAnsi="Montserrat"/>
          <w:b/>
          <w:bCs/>
        </w:rPr>
        <w:t>Artículo 6.-</w:t>
      </w:r>
      <w:r w:rsidRPr="00544DD6">
        <w:rPr>
          <w:rFonts w:ascii="Montserrat" w:hAnsi="Montserrat"/>
        </w:rPr>
        <w:t xml:space="preserve"> La asignación y transferencia de bienes para efectos de su destino, deberá de observarse lo siguiente:</w:t>
      </w:r>
      <w:r w:rsidRPr="00544DD6">
        <w:rPr>
          <w:rFonts w:ascii="Montserrat" w:hAnsi="Montserrat"/>
        </w:rPr>
        <w:tab/>
      </w:r>
    </w:p>
    <w:p w14:paraId="0000005D" w14:textId="77777777" w:rsidR="00E729E5" w:rsidRPr="00544DD6" w:rsidRDefault="00E729E5">
      <w:pPr>
        <w:pBdr>
          <w:top w:val="nil"/>
          <w:left w:val="nil"/>
          <w:bottom w:val="nil"/>
          <w:right w:val="nil"/>
          <w:between w:val="nil"/>
        </w:pBdr>
        <w:tabs>
          <w:tab w:val="left" w:pos="1340"/>
          <w:tab w:val="left" w:pos="1342"/>
          <w:tab w:val="left" w:pos="9072"/>
        </w:tabs>
        <w:jc w:val="both"/>
        <w:rPr>
          <w:rFonts w:ascii="Montserrat" w:hAnsi="Montserrat"/>
          <w:b/>
          <w:bCs/>
          <w:color w:val="000000"/>
        </w:rPr>
      </w:pPr>
    </w:p>
    <w:p w14:paraId="0000005E" w14:textId="22C0BBD2" w:rsidR="00E729E5" w:rsidRDefault="00000000" w:rsidP="000C5331">
      <w:pPr>
        <w:pBdr>
          <w:top w:val="nil"/>
          <w:left w:val="nil"/>
          <w:bottom w:val="nil"/>
          <w:right w:val="nil"/>
          <w:between w:val="nil"/>
        </w:pBdr>
        <w:tabs>
          <w:tab w:val="left" w:pos="567"/>
          <w:tab w:val="left" w:pos="1340"/>
          <w:tab w:val="left" w:pos="1342"/>
          <w:tab w:val="left" w:pos="9072"/>
        </w:tabs>
        <w:jc w:val="both"/>
        <w:rPr>
          <w:rFonts w:ascii="Montserrat" w:hAnsi="Montserrat"/>
          <w:color w:val="000000"/>
        </w:rPr>
      </w:pPr>
      <w:r w:rsidRPr="00544DD6">
        <w:rPr>
          <w:rFonts w:ascii="Montserrat" w:hAnsi="Montserrat"/>
          <w:b/>
          <w:bCs/>
          <w:color w:val="000000"/>
        </w:rPr>
        <w:t>I.-</w:t>
      </w:r>
      <w:r w:rsidRPr="00544DD6">
        <w:rPr>
          <w:rFonts w:ascii="Montserrat" w:hAnsi="Montserrat"/>
          <w:color w:val="000000"/>
        </w:rPr>
        <w:t xml:space="preserve"> </w:t>
      </w:r>
      <w:r w:rsidR="000C5331" w:rsidRPr="00544DD6">
        <w:rPr>
          <w:rFonts w:ascii="Montserrat" w:hAnsi="Montserrat"/>
          <w:color w:val="000000"/>
        </w:rPr>
        <w:tab/>
      </w:r>
      <w:r w:rsidRPr="00544DD6">
        <w:rPr>
          <w:rFonts w:ascii="Montserrat" w:hAnsi="Montserrat"/>
          <w:color w:val="000000"/>
        </w:rPr>
        <w:t>El destinatario presentará al Instituto la solicitud por escrito, acompañada del expediente;</w:t>
      </w:r>
    </w:p>
    <w:p w14:paraId="5B0CA669" w14:textId="3A472BE7" w:rsidR="00602102" w:rsidRDefault="00602102" w:rsidP="000C5331">
      <w:pPr>
        <w:pBdr>
          <w:top w:val="nil"/>
          <w:left w:val="nil"/>
          <w:bottom w:val="nil"/>
          <w:right w:val="nil"/>
          <w:between w:val="nil"/>
        </w:pBdr>
        <w:tabs>
          <w:tab w:val="left" w:pos="567"/>
          <w:tab w:val="left" w:pos="1340"/>
          <w:tab w:val="left" w:pos="1342"/>
          <w:tab w:val="left" w:pos="9072"/>
        </w:tabs>
        <w:jc w:val="both"/>
        <w:rPr>
          <w:rFonts w:ascii="Montserrat" w:hAnsi="Montserrat"/>
          <w:color w:val="000000"/>
        </w:rPr>
      </w:pPr>
    </w:p>
    <w:p w14:paraId="7BDEE786" w14:textId="76A7467F" w:rsidR="001149A3" w:rsidRPr="00544DD6" w:rsidRDefault="001149A3" w:rsidP="000C5331">
      <w:pPr>
        <w:pBdr>
          <w:top w:val="nil"/>
          <w:left w:val="nil"/>
          <w:bottom w:val="nil"/>
          <w:right w:val="nil"/>
          <w:between w:val="nil"/>
        </w:pBdr>
        <w:tabs>
          <w:tab w:val="left" w:pos="567"/>
          <w:tab w:val="left" w:pos="1340"/>
          <w:tab w:val="left" w:pos="1342"/>
          <w:tab w:val="left" w:pos="9072"/>
        </w:tabs>
        <w:jc w:val="both"/>
        <w:rPr>
          <w:rFonts w:ascii="Montserrat" w:hAnsi="Montserrat"/>
          <w:color w:val="000000"/>
        </w:rPr>
      </w:pPr>
      <w:r>
        <w:rPr>
          <w:rFonts w:ascii="Montserrat" w:hAnsi="Montserrat"/>
          <w:color w:val="000000"/>
        </w:rPr>
        <w:t xml:space="preserve">La solicitud deberá ser solicitada a la Dirección de Planeación </w:t>
      </w:r>
      <w:r w:rsidR="005254C8">
        <w:rPr>
          <w:rFonts w:ascii="Montserrat" w:hAnsi="Montserrat"/>
          <w:color w:val="000000"/>
        </w:rPr>
        <w:t xml:space="preserve">del Instituto o descargada de la </w:t>
      </w:r>
      <w:r w:rsidR="00080DCE">
        <w:rPr>
          <w:rFonts w:ascii="Montserrat" w:hAnsi="Montserrat"/>
          <w:color w:val="000000"/>
        </w:rPr>
        <w:t>página</w:t>
      </w:r>
      <w:r w:rsidR="005254C8">
        <w:rPr>
          <w:rFonts w:ascii="Montserrat" w:hAnsi="Montserrat"/>
          <w:color w:val="000000"/>
        </w:rPr>
        <w:t xml:space="preserve"> </w:t>
      </w:r>
      <w:r w:rsidR="00511783">
        <w:rPr>
          <w:rFonts w:ascii="Montserrat" w:hAnsi="Montserrat"/>
          <w:color w:val="000000"/>
        </w:rPr>
        <w:t xml:space="preserve">de </w:t>
      </w:r>
      <w:r w:rsidR="00080DCE">
        <w:rPr>
          <w:rFonts w:ascii="Montserrat" w:hAnsi="Montserrat"/>
          <w:color w:val="000000"/>
        </w:rPr>
        <w:t>este</w:t>
      </w:r>
      <w:r w:rsidR="00511783">
        <w:rPr>
          <w:rFonts w:ascii="Montserrat" w:hAnsi="Montserrat"/>
          <w:color w:val="000000"/>
        </w:rPr>
        <w:t>.</w:t>
      </w:r>
    </w:p>
    <w:p w14:paraId="4711B29B" w14:textId="77777777" w:rsidR="00D60657" w:rsidRPr="00544DD6" w:rsidRDefault="00D60657" w:rsidP="000C5331">
      <w:pPr>
        <w:pBdr>
          <w:top w:val="nil"/>
          <w:left w:val="nil"/>
          <w:bottom w:val="nil"/>
          <w:right w:val="nil"/>
          <w:between w:val="nil"/>
        </w:pBdr>
        <w:tabs>
          <w:tab w:val="left" w:pos="567"/>
          <w:tab w:val="left" w:pos="1340"/>
          <w:tab w:val="left" w:pos="1342"/>
          <w:tab w:val="left" w:pos="9072"/>
        </w:tabs>
        <w:jc w:val="both"/>
        <w:rPr>
          <w:rFonts w:ascii="Montserrat" w:hAnsi="Montserrat"/>
          <w:b/>
          <w:bCs/>
          <w:color w:val="000000"/>
        </w:rPr>
      </w:pPr>
    </w:p>
    <w:p w14:paraId="00000060" w14:textId="4668A83A" w:rsidR="00E729E5" w:rsidRPr="00544DD6" w:rsidRDefault="00000000" w:rsidP="000C5331">
      <w:pPr>
        <w:pBdr>
          <w:top w:val="nil"/>
          <w:left w:val="nil"/>
          <w:bottom w:val="nil"/>
          <w:right w:val="nil"/>
          <w:between w:val="nil"/>
        </w:pBdr>
        <w:tabs>
          <w:tab w:val="left" w:pos="567"/>
          <w:tab w:val="left" w:pos="1340"/>
          <w:tab w:val="left" w:pos="1342"/>
          <w:tab w:val="left" w:pos="9072"/>
        </w:tabs>
        <w:jc w:val="both"/>
        <w:rPr>
          <w:rFonts w:ascii="Montserrat" w:hAnsi="Montserrat"/>
          <w:color w:val="000000"/>
        </w:rPr>
      </w:pPr>
      <w:r w:rsidRPr="00544DD6">
        <w:rPr>
          <w:rFonts w:ascii="Montserrat" w:hAnsi="Montserrat"/>
          <w:b/>
          <w:bCs/>
          <w:color w:val="000000"/>
        </w:rPr>
        <w:t>II.-</w:t>
      </w:r>
      <w:r w:rsidRPr="00544DD6">
        <w:rPr>
          <w:rFonts w:ascii="Montserrat" w:hAnsi="Montserrat"/>
          <w:color w:val="000000"/>
        </w:rPr>
        <w:t xml:space="preserve"> </w:t>
      </w:r>
      <w:r w:rsidR="000C5331" w:rsidRPr="00544DD6">
        <w:rPr>
          <w:rFonts w:ascii="Montserrat" w:hAnsi="Montserrat"/>
          <w:color w:val="000000"/>
        </w:rPr>
        <w:tab/>
      </w:r>
      <w:r w:rsidRPr="00544DD6">
        <w:rPr>
          <w:rFonts w:ascii="Montserrat" w:hAnsi="Montserrat"/>
          <w:color w:val="000000"/>
        </w:rPr>
        <w:t xml:space="preserve">El Instituto </w:t>
      </w:r>
      <w:r w:rsidR="00071BE5" w:rsidRPr="00544DD6">
        <w:rPr>
          <w:rFonts w:ascii="Montserrat" w:hAnsi="Montserrat"/>
          <w:color w:val="000000"/>
        </w:rPr>
        <w:t>por medio de la Dire</w:t>
      </w:r>
      <w:r w:rsidR="00E845B7" w:rsidRPr="00544DD6">
        <w:rPr>
          <w:rFonts w:ascii="Montserrat" w:hAnsi="Montserrat"/>
          <w:color w:val="000000"/>
        </w:rPr>
        <w:t xml:space="preserve">cción Jurídica y Contenciosa, </w:t>
      </w:r>
      <w:r w:rsidRPr="00544DD6">
        <w:rPr>
          <w:rFonts w:ascii="Montserrat" w:hAnsi="Montserrat"/>
          <w:color w:val="000000"/>
        </w:rPr>
        <w:t>recibirá la solicitud y el expediente para su revisión y análisis;</w:t>
      </w:r>
    </w:p>
    <w:p w14:paraId="7E7A1DB4" w14:textId="77777777" w:rsidR="00D60657" w:rsidRPr="00544DD6" w:rsidRDefault="00D60657" w:rsidP="000C5331">
      <w:pPr>
        <w:pBdr>
          <w:top w:val="nil"/>
          <w:left w:val="nil"/>
          <w:bottom w:val="nil"/>
          <w:right w:val="nil"/>
          <w:between w:val="nil"/>
        </w:pBdr>
        <w:tabs>
          <w:tab w:val="left" w:pos="567"/>
          <w:tab w:val="left" w:pos="1339"/>
          <w:tab w:val="left" w:pos="1342"/>
          <w:tab w:val="left" w:pos="9072"/>
        </w:tabs>
        <w:jc w:val="both"/>
        <w:rPr>
          <w:rFonts w:ascii="Montserrat" w:hAnsi="Montserrat"/>
          <w:b/>
          <w:bCs/>
          <w:color w:val="000000"/>
        </w:rPr>
      </w:pPr>
    </w:p>
    <w:p w14:paraId="00000062" w14:textId="0CFDC4F8" w:rsidR="00E729E5" w:rsidRPr="00544DD6" w:rsidRDefault="00000000" w:rsidP="000C5331">
      <w:pPr>
        <w:pBdr>
          <w:top w:val="nil"/>
          <w:left w:val="nil"/>
          <w:bottom w:val="nil"/>
          <w:right w:val="nil"/>
          <w:between w:val="nil"/>
        </w:pBdr>
        <w:tabs>
          <w:tab w:val="left" w:pos="567"/>
          <w:tab w:val="left" w:pos="1339"/>
          <w:tab w:val="left" w:pos="1342"/>
          <w:tab w:val="left" w:pos="9072"/>
        </w:tabs>
        <w:jc w:val="both"/>
        <w:rPr>
          <w:rFonts w:ascii="Montserrat" w:hAnsi="Montserrat"/>
          <w:color w:val="000000"/>
        </w:rPr>
      </w:pPr>
      <w:r w:rsidRPr="00544DD6">
        <w:rPr>
          <w:rFonts w:ascii="Montserrat" w:hAnsi="Montserrat"/>
          <w:b/>
          <w:bCs/>
          <w:color w:val="000000"/>
        </w:rPr>
        <w:t>III.-</w:t>
      </w:r>
      <w:r w:rsidRPr="00544DD6">
        <w:rPr>
          <w:rFonts w:ascii="Montserrat" w:hAnsi="Montserrat"/>
          <w:color w:val="000000"/>
        </w:rPr>
        <w:t xml:space="preserve"> </w:t>
      </w:r>
      <w:r w:rsidR="000C5331" w:rsidRPr="00544DD6">
        <w:rPr>
          <w:rFonts w:ascii="Montserrat" w:hAnsi="Montserrat"/>
          <w:color w:val="000000"/>
        </w:rPr>
        <w:tab/>
      </w:r>
      <w:r w:rsidRPr="00544DD6">
        <w:rPr>
          <w:rFonts w:ascii="Montserrat" w:hAnsi="Montserrat"/>
          <w:color w:val="000000"/>
        </w:rPr>
        <w:t>Una vez que se haya verificado el cumplimiento de los requisitos, el Instituto presentará al Gabinete Social la solicitud con el expediente respectivo con propuesta de destino;</w:t>
      </w:r>
    </w:p>
    <w:p w14:paraId="012224CC" w14:textId="77777777" w:rsidR="00D60657" w:rsidRPr="00544DD6" w:rsidRDefault="00D60657" w:rsidP="000C5331">
      <w:pPr>
        <w:pBdr>
          <w:top w:val="nil"/>
          <w:left w:val="nil"/>
          <w:bottom w:val="nil"/>
          <w:right w:val="nil"/>
          <w:between w:val="nil"/>
        </w:pBdr>
        <w:tabs>
          <w:tab w:val="left" w:pos="567"/>
          <w:tab w:val="left" w:pos="1339"/>
          <w:tab w:val="left" w:pos="1342"/>
          <w:tab w:val="left" w:pos="9072"/>
        </w:tabs>
        <w:jc w:val="both"/>
        <w:rPr>
          <w:rFonts w:ascii="Montserrat" w:hAnsi="Montserrat"/>
          <w:b/>
          <w:bCs/>
          <w:color w:val="000000"/>
        </w:rPr>
      </w:pPr>
    </w:p>
    <w:p w14:paraId="00000064" w14:textId="0F2D5F0A" w:rsidR="00E729E5" w:rsidRPr="00544DD6" w:rsidRDefault="00000000" w:rsidP="000C5331">
      <w:pPr>
        <w:pBdr>
          <w:top w:val="nil"/>
          <w:left w:val="nil"/>
          <w:bottom w:val="nil"/>
          <w:right w:val="nil"/>
          <w:between w:val="nil"/>
        </w:pBdr>
        <w:tabs>
          <w:tab w:val="left" w:pos="567"/>
          <w:tab w:val="left" w:pos="1339"/>
          <w:tab w:val="left" w:pos="1342"/>
          <w:tab w:val="left" w:pos="9072"/>
        </w:tabs>
        <w:jc w:val="both"/>
        <w:rPr>
          <w:rFonts w:ascii="Montserrat" w:hAnsi="Montserrat"/>
          <w:b/>
          <w:bCs/>
          <w:color w:val="000000"/>
        </w:rPr>
      </w:pPr>
      <w:r w:rsidRPr="00544DD6">
        <w:rPr>
          <w:rFonts w:ascii="Montserrat" w:hAnsi="Montserrat"/>
          <w:b/>
          <w:bCs/>
          <w:color w:val="000000"/>
        </w:rPr>
        <w:t xml:space="preserve">IV.- </w:t>
      </w:r>
      <w:r w:rsidR="000C5331" w:rsidRPr="00544DD6">
        <w:rPr>
          <w:rFonts w:ascii="Montserrat" w:hAnsi="Montserrat"/>
          <w:b/>
          <w:bCs/>
          <w:color w:val="000000"/>
        </w:rPr>
        <w:tab/>
      </w:r>
      <w:r w:rsidRPr="00544DD6">
        <w:rPr>
          <w:rFonts w:ascii="Montserrat" w:hAnsi="Montserrat"/>
          <w:color w:val="000000"/>
        </w:rPr>
        <w:t>Aprobada</w:t>
      </w:r>
      <w:r w:rsidR="00520C5B" w:rsidRPr="00544DD6">
        <w:rPr>
          <w:rFonts w:ascii="Montserrat" w:hAnsi="Montserrat"/>
          <w:color w:val="000000"/>
        </w:rPr>
        <w:t xml:space="preserve"> o denegada</w:t>
      </w:r>
      <w:r w:rsidRPr="00544DD6">
        <w:rPr>
          <w:rFonts w:ascii="Montserrat" w:hAnsi="Montserrat"/>
          <w:color w:val="000000"/>
        </w:rPr>
        <w:t xml:space="preserve"> la solicitud,</w:t>
      </w:r>
      <w:r w:rsidRPr="00544DD6">
        <w:rPr>
          <w:rFonts w:ascii="Montserrat" w:hAnsi="Montserrat"/>
          <w:b/>
          <w:bCs/>
          <w:color w:val="000000"/>
        </w:rPr>
        <w:t xml:space="preserve"> </w:t>
      </w:r>
      <w:r w:rsidRPr="00544DD6">
        <w:rPr>
          <w:rFonts w:ascii="Montserrat" w:hAnsi="Montserrat"/>
          <w:color w:val="000000"/>
        </w:rPr>
        <w:t xml:space="preserve">el </w:t>
      </w:r>
      <w:r w:rsidR="00ED6FF6" w:rsidRPr="00544DD6">
        <w:rPr>
          <w:rFonts w:ascii="Montserrat" w:hAnsi="Montserrat"/>
          <w:color w:val="000000"/>
        </w:rPr>
        <w:t>Instituto</w:t>
      </w:r>
      <w:r w:rsidRPr="00544DD6">
        <w:rPr>
          <w:rFonts w:ascii="Montserrat" w:hAnsi="Montserrat"/>
          <w:color w:val="000000"/>
        </w:rPr>
        <w:t xml:space="preserve"> emitirá un Acuerdo mediante el cual apruebe el destino del bien solicitado; </w:t>
      </w:r>
    </w:p>
    <w:p w14:paraId="5C16AEAC" w14:textId="77777777" w:rsidR="00D60657" w:rsidRPr="00544DD6" w:rsidRDefault="00D60657" w:rsidP="000C5331">
      <w:pPr>
        <w:pBdr>
          <w:top w:val="nil"/>
          <w:left w:val="nil"/>
          <w:bottom w:val="nil"/>
          <w:right w:val="nil"/>
          <w:between w:val="nil"/>
        </w:pBdr>
        <w:tabs>
          <w:tab w:val="left" w:pos="567"/>
          <w:tab w:val="left" w:pos="1340"/>
          <w:tab w:val="left" w:pos="1342"/>
          <w:tab w:val="left" w:pos="9072"/>
        </w:tabs>
        <w:jc w:val="both"/>
        <w:rPr>
          <w:rFonts w:ascii="Montserrat" w:hAnsi="Montserrat"/>
          <w:b/>
          <w:bCs/>
          <w:color w:val="000000"/>
        </w:rPr>
      </w:pPr>
    </w:p>
    <w:p w14:paraId="00000066" w14:textId="15EA644E" w:rsidR="00E729E5" w:rsidRPr="00544DD6" w:rsidRDefault="00000000" w:rsidP="000C5331">
      <w:pPr>
        <w:pBdr>
          <w:top w:val="nil"/>
          <w:left w:val="nil"/>
          <w:bottom w:val="nil"/>
          <w:right w:val="nil"/>
          <w:between w:val="nil"/>
        </w:pBdr>
        <w:tabs>
          <w:tab w:val="left" w:pos="567"/>
          <w:tab w:val="left" w:pos="1340"/>
          <w:tab w:val="left" w:pos="1342"/>
          <w:tab w:val="left" w:pos="9072"/>
        </w:tabs>
        <w:jc w:val="both"/>
        <w:rPr>
          <w:rFonts w:ascii="Montserrat" w:hAnsi="Montserrat"/>
          <w:color w:val="000000"/>
        </w:rPr>
      </w:pPr>
      <w:r w:rsidRPr="00544DD6">
        <w:rPr>
          <w:rFonts w:ascii="Montserrat" w:hAnsi="Montserrat"/>
          <w:b/>
          <w:bCs/>
          <w:color w:val="000000"/>
        </w:rPr>
        <w:t>V.-</w:t>
      </w:r>
      <w:r w:rsidRPr="00544DD6">
        <w:rPr>
          <w:rFonts w:ascii="Montserrat" w:hAnsi="Montserrat"/>
          <w:color w:val="000000"/>
        </w:rPr>
        <w:t xml:space="preserve"> </w:t>
      </w:r>
      <w:r w:rsidR="000C5331" w:rsidRPr="00544DD6">
        <w:rPr>
          <w:rFonts w:ascii="Montserrat" w:hAnsi="Montserrat"/>
          <w:color w:val="000000"/>
        </w:rPr>
        <w:tab/>
      </w:r>
      <w:r w:rsidRPr="00544DD6">
        <w:rPr>
          <w:rFonts w:ascii="Montserrat" w:hAnsi="Montserrat"/>
          <w:color w:val="000000"/>
        </w:rPr>
        <w:t>Una vez hecho lo anterior, el Instituto notificará vía escrita al destinatario la aprobación de la solicitud; y</w:t>
      </w:r>
    </w:p>
    <w:p w14:paraId="11BA34A4" w14:textId="77777777" w:rsidR="00D60657" w:rsidRPr="00544DD6" w:rsidRDefault="00D60657" w:rsidP="000C5331">
      <w:pPr>
        <w:pBdr>
          <w:top w:val="nil"/>
          <w:left w:val="nil"/>
          <w:bottom w:val="nil"/>
          <w:right w:val="nil"/>
          <w:between w:val="nil"/>
        </w:pBdr>
        <w:tabs>
          <w:tab w:val="left" w:pos="567"/>
          <w:tab w:val="left" w:pos="1340"/>
          <w:tab w:val="left" w:pos="1342"/>
          <w:tab w:val="left" w:pos="9072"/>
        </w:tabs>
        <w:jc w:val="both"/>
        <w:rPr>
          <w:rFonts w:ascii="Montserrat" w:hAnsi="Montserrat"/>
          <w:b/>
          <w:bCs/>
          <w:color w:val="000000"/>
        </w:rPr>
      </w:pPr>
    </w:p>
    <w:p w14:paraId="00000068" w14:textId="20B4B452" w:rsidR="00E729E5" w:rsidRPr="00544DD6" w:rsidRDefault="00000000" w:rsidP="000C5331">
      <w:pPr>
        <w:pBdr>
          <w:top w:val="nil"/>
          <w:left w:val="nil"/>
          <w:bottom w:val="nil"/>
          <w:right w:val="nil"/>
          <w:between w:val="nil"/>
        </w:pBdr>
        <w:tabs>
          <w:tab w:val="left" w:pos="567"/>
          <w:tab w:val="left" w:pos="1340"/>
          <w:tab w:val="left" w:pos="1342"/>
          <w:tab w:val="left" w:pos="9072"/>
        </w:tabs>
        <w:jc w:val="both"/>
        <w:rPr>
          <w:rFonts w:ascii="Montserrat" w:hAnsi="Montserrat"/>
          <w:color w:val="000000"/>
        </w:rPr>
      </w:pPr>
      <w:r w:rsidRPr="00544DD6">
        <w:rPr>
          <w:rFonts w:ascii="Montserrat" w:hAnsi="Montserrat"/>
          <w:b/>
          <w:bCs/>
          <w:color w:val="000000"/>
        </w:rPr>
        <w:t>VI</w:t>
      </w:r>
      <w:r w:rsidRPr="00544DD6">
        <w:rPr>
          <w:rFonts w:ascii="Montserrat" w:hAnsi="Montserrat"/>
          <w:color w:val="000000"/>
        </w:rPr>
        <w:t xml:space="preserve">.- </w:t>
      </w:r>
      <w:r w:rsidR="000C5331" w:rsidRPr="00544DD6">
        <w:rPr>
          <w:rFonts w:ascii="Montserrat" w:hAnsi="Montserrat"/>
          <w:color w:val="000000"/>
        </w:rPr>
        <w:tab/>
      </w:r>
      <w:r w:rsidR="003F18E0">
        <w:rPr>
          <w:rFonts w:ascii="Montserrat" w:hAnsi="Montserrat"/>
          <w:color w:val="000000"/>
        </w:rPr>
        <w:t>Aprobada la propuesta del</w:t>
      </w:r>
      <w:r w:rsidRPr="00544DD6">
        <w:rPr>
          <w:rFonts w:ascii="Montserrat" w:hAnsi="Montserrat"/>
          <w:color w:val="000000"/>
        </w:rPr>
        <w:t xml:space="preserve"> Gabinete Social </w:t>
      </w:r>
      <w:r w:rsidR="003F18E0">
        <w:rPr>
          <w:rFonts w:ascii="Montserrat" w:hAnsi="Montserrat"/>
          <w:color w:val="000000"/>
        </w:rPr>
        <w:t xml:space="preserve">el Instituto </w:t>
      </w:r>
      <w:r w:rsidRPr="00544DD6">
        <w:rPr>
          <w:rFonts w:ascii="Montserrat" w:hAnsi="Montserrat"/>
          <w:color w:val="000000"/>
        </w:rPr>
        <w:t xml:space="preserve">pondrá a disposición del destinatario el bien. </w:t>
      </w:r>
    </w:p>
    <w:p w14:paraId="00000069" w14:textId="77777777" w:rsidR="00E729E5" w:rsidRPr="00544DD6" w:rsidRDefault="00E729E5">
      <w:pPr>
        <w:pBdr>
          <w:top w:val="nil"/>
          <w:left w:val="nil"/>
          <w:bottom w:val="nil"/>
          <w:right w:val="nil"/>
          <w:between w:val="nil"/>
        </w:pBdr>
        <w:tabs>
          <w:tab w:val="left" w:pos="1340"/>
          <w:tab w:val="left" w:pos="1342"/>
          <w:tab w:val="left" w:pos="9072"/>
        </w:tabs>
        <w:jc w:val="both"/>
        <w:rPr>
          <w:rFonts w:ascii="Montserrat" w:hAnsi="Montserrat"/>
          <w:color w:val="000000"/>
        </w:rPr>
      </w:pPr>
    </w:p>
    <w:p w14:paraId="0000006A" w14:textId="77777777" w:rsidR="00E729E5" w:rsidRDefault="00000000">
      <w:pPr>
        <w:pBdr>
          <w:top w:val="nil"/>
          <w:left w:val="nil"/>
          <w:bottom w:val="nil"/>
          <w:right w:val="nil"/>
          <w:between w:val="nil"/>
        </w:pBdr>
        <w:tabs>
          <w:tab w:val="left" w:pos="1339"/>
          <w:tab w:val="left" w:pos="1342"/>
          <w:tab w:val="left" w:pos="9072"/>
        </w:tabs>
        <w:jc w:val="both"/>
        <w:rPr>
          <w:rFonts w:ascii="Montserrat" w:hAnsi="Montserrat"/>
          <w:color w:val="000000"/>
        </w:rPr>
      </w:pPr>
      <w:r w:rsidRPr="00544DD6">
        <w:rPr>
          <w:rFonts w:ascii="Montserrat" w:hAnsi="Montserrat"/>
          <w:color w:val="000000"/>
        </w:rPr>
        <w:t>Cuando el Instituto lo considere necesario, solicitará al destinatario la práctica del avalúo y la revisión del estado físico del bien.</w:t>
      </w:r>
    </w:p>
    <w:p w14:paraId="29C18B8C" w14:textId="77777777" w:rsidR="009E54E9" w:rsidRDefault="009E54E9">
      <w:pPr>
        <w:pBdr>
          <w:top w:val="nil"/>
          <w:left w:val="nil"/>
          <w:bottom w:val="nil"/>
          <w:right w:val="nil"/>
          <w:between w:val="nil"/>
        </w:pBdr>
        <w:tabs>
          <w:tab w:val="left" w:pos="1339"/>
          <w:tab w:val="left" w:pos="1342"/>
          <w:tab w:val="left" w:pos="9072"/>
        </w:tabs>
        <w:jc w:val="both"/>
        <w:rPr>
          <w:rFonts w:ascii="Montserrat" w:hAnsi="Montserrat"/>
          <w:color w:val="000000"/>
        </w:rPr>
      </w:pPr>
    </w:p>
    <w:p w14:paraId="6B070076" w14:textId="77777777" w:rsidR="009E54E9" w:rsidRPr="00544DD6" w:rsidRDefault="009E54E9" w:rsidP="009E54E9">
      <w:pPr>
        <w:pBdr>
          <w:top w:val="nil"/>
          <w:left w:val="nil"/>
          <w:bottom w:val="nil"/>
          <w:right w:val="nil"/>
          <w:between w:val="nil"/>
        </w:pBdr>
        <w:tabs>
          <w:tab w:val="left" w:pos="1339"/>
          <w:tab w:val="left" w:pos="1342"/>
          <w:tab w:val="left" w:pos="9072"/>
        </w:tabs>
        <w:jc w:val="both"/>
        <w:rPr>
          <w:rFonts w:ascii="Montserrat" w:hAnsi="Montserrat"/>
          <w:color w:val="000000"/>
        </w:rPr>
      </w:pPr>
      <w:r w:rsidRPr="00544DD6">
        <w:rPr>
          <w:rFonts w:ascii="Montserrat" w:hAnsi="Montserrat"/>
          <w:b/>
          <w:bCs/>
          <w:color w:val="000000"/>
        </w:rPr>
        <w:t>Artículo</w:t>
      </w:r>
      <w:r>
        <w:rPr>
          <w:rFonts w:ascii="Montserrat" w:hAnsi="Montserrat"/>
          <w:b/>
          <w:bCs/>
          <w:color w:val="000000"/>
        </w:rPr>
        <w:t xml:space="preserve"> 7</w:t>
      </w:r>
      <w:r w:rsidRPr="00544DD6">
        <w:rPr>
          <w:rFonts w:ascii="Montserrat" w:hAnsi="Montserrat"/>
          <w:b/>
          <w:bCs/>
          <w:color w:val="000000"/>
        </w:rPr>
        <w:t>.-</w:t>
      </w:r>
      <w:r w:rsidRPr="00544DD6">
        <w:rPr>
          <w:rFonts w:ascii="Montserrat" w:hAnsi="Montserrat"/>
          <w:color w:val="000000"/>
        </w:rPr>
        <w:t xml:space="preserve"> El expediente señalado anteriormente, deberá contener </w:t>
      </w:r>
      <w:r>
        <w:rPr>
          <w:rFonts w:ascii="Montserrat" w:hAnsi="Montserrat"/>
          <w:color w:val="000000"/>
        </w:rPr>
        <w:t xml:space="preserve">documentos </w:t>
      </w:r>
      <w:r w:rsidRPr="00544DD6">
        <w:rPr>
          <w:rFonts w:ascii="Montserrat" w:hAnsi="Montserrat"/>
          <w:color w:val="000000"/>
        </w:rPr>
        <w:t>original</w:t>
      </w:r>
      <w:r>
        <w:rPr>
          <w:rFonts w:ascii="Montserrat" w:hAnsi="Montserrat"/>
          <w:color w:val="000000"/>
        </w:rPr>
        <w:t>es</w:t>
      </w:r>
      <w:r w:rsidRPr="00544DD6">
        <w:rPr>
          <w:rFonts w:ascii="Montserrat" w:hAnsi="Montserrat"/>
          <w:color w:val="000000"/>
        </w:rPr>
        <w:t xml:space="preserve"> y copia</w:t>
      </w:r>
      <w:r>
        <w:rPr>
          <w:rFonts w:ascii="Montserrat" w:hAnsi="Montserrat"/>
          <w:color w:val="000000"/>
        </w:rPr>
        <w:t>s</w:t>
      </w:r>
      <w:r w:rsidRPr="00544DD6">
        <w:rPr>
          <w:rFonts w:ascii="Montserrat" w:hAnsi="Montserrat"/>
          <w:color w:val="000000"/>
        </w:rPr>
        <w:t xml:space="preserve"> certificada o autenticada, según corresponda de los siguientes documentos, los cuales se señalan de manera enunciativa y no limitativa:</w:t>
      </w:r>
    </w:p>
    <w:p w14:paraId="06A9AE06" w14:textId="77777777" w:rsidR="009E54E9" w:rsidRPr="00544DD6" w:rsidRDefault="009E54E9" w:rsidP="009E54E9">
      <w:pPr>
        <w:pBdr>
          <w:top w:val="nil"/>
          <w:left w:val="nil"/>
          <w:bottom w:val="nil"/>
          <w:right w:val="nil"/>
          <w:between w:val="nil"/>
        </w:pBdr>
        <w:tabs>
          <w:tab w:val="left" w:pos="1339"/>
          <w:tab w:val="left" w:pos="1342"/>
          <w:tab w:val="left" w:pos="9072"/>
        </w:tabs>
        <w:jc w:val="both"/>
        <w:rPr>
          <w:rFonts w:ascii="Montserrat" w:hAnsi="Montserrat"/>
          <w:b/>
          <w:bCs/>
          <w:color w:val="000000"/>
        </w:rPr>
      </w:pPr>
    </w:p>
    <w:p w14:paraId="3685D919" w14:textId="77777777" w:rsidR="009E54E9" w:rsidRPr="00544DD6" w:rsidRDefault="009E54E9" w:rsidP="009E54E9">
      <w:pPr>
        <w:pBdr>
          <w:top w:val="nil"/>
          <w:left w:val="nil"/>
          <w:bottom w:val="nil"/>
          <w:right w:val="nil"/>
          <w:between w:val="nil"/>
        </w:pBdr>
        <w:tabs>
          <w:tab w:val="left" w:pos="567"/>
          <w:tab w:val="left" w:pos="1339"/>
          <w:tab w:val="left" w:pos="1342"/>
          <w:tab w:val="left" w:pos="9072"/>
        </w:tabs>
        <w:jc w:val="both"/>
        <w:rPr>
          <w:rFonts w:ascii="Montserrat" w:hAnsi="Montserrat"/>
          <w:b/>
          <w:bCs/>
          <w:color w:val="000000"/>
        </w:rPr>
      </w:pPr>
      <w:r w:rsidRPr="00544DD6">
        <w:rPr>
          <w:rFonts w:ascii="Montserrat" w:hAnsi="Montserrat"/>
          <w:b/>
          <w:bCs/>
          <w:color w:val="000000"/>
        </w:rPr>
        <w:t>I.-</w:t>
      </w:r>
      <w:r w:rsidRPr="00544DD6">
        <w:rPr>
          <w:rFonts w:ascii="Montserrat" w:hAnsi="Montserrat"/>
          <w:color w:val="000000"/>
        </w:rPr>
        <w:t xml:space="preserve"> </w:t>
      </w:r>
      <w:r w:rsidRPr="00544DD6">
        <w:rPr>
          <w:rFonts w:ascii="Montserrat" w:hAnsi="Montserrat"/>
          <w:color w:val="000000"/>
        </w:rPr>
        <w:tab/>
        <w:t>Poder General para pleitos y cobranzas, actos de administración y dominio, o nombramiento expedido por la persona legalmente autorizada por la normatividad aplicable;</w:t>
      </w:r>
    </w:p>
    <w:p w14:paraId="47E66168" w14:textId="77777777" w:rsidR="009E54E9" w:rsidRPr="00544DD6" w:rsidRDefault="009E54E9" w:rsidP="009E54E9">
      <w:pPr>
        <w:pBdr>
          <w:top w:val="nil"/>
          <w:left w:val="nil"/>
          <w:bottom w:val="nil"/>
          <w:right w:val="nil"/>
          <w:between w:val="nil"/>
        </w:pBdr>
        <w:tabs>
          <w:tab w:val="left" w:pos="567"/>
          <w:tab w:val="left" w:pos="1339"/>
          <w:tab w:val="left" w:pos="1342"/>
          <w:tab w:val="left" w:pos="9072"/>
        </w:tabs>
        <w:jc w:val="both"/>
        <w:rPr>
          <w:rFonts w:ascii="Montserrat" w:hAnsi="Montserrat"/>
          <w:b/>
          <w:bCs/>
          <w:color w:val="000000"/>
        </w:rPr>
      </w:pPr>
    </w:p>
    <w:p w14:paraId="6C33BE00" w14:textId="77777777" w:rsidR="009E54E9" w:rsidRPr="00544DD6" w:rsidRDefault="009E54E9" w:rsidP="009E54E9">
      <w:pPr>
        <w:pBdr>
          <w:top w:val="nil"/>
          <w:left w:val="nil"/>
          <w:bottom w:val="nil"/>
          <w:right w:val="nil"/>
          <w:between w:val="nil"/>
        </w:pBdr>
        <w:tabs>
          <w:tab w:val="left" w:pos="567"/>
          <w:tab w:val="left" w:pos="1339"/>
          <w:tab w:val="left" w:pos="1342"/>
          <w:tab w:val="left" w:pos="9072"/>
        </w:tabs>
        <w:jc w:val="both"/>
        <w:rPr>
          <w:rFonts w:ascii="Montserrat" w:hAnsi="Montserrat"/>
          <w:color w:val="000000"/>
        </w:rPr>
      </w:pPr>
      <w:r w:rsidRPr="00544DD6">
        <w:rPr>
          <w:rFonts w:ascii="Montserrat" w:hAnsi="Montserrat"/>
          <w:b/>
          <w:bCs/>
          <w:color w:val="000000"/>
        </w:rPr>
        <w:t>II.-</w:t>
      </w:r>
      <w:r w:rsidRPr="00544DD6">
        <w:rPr>
          <w:rFonts w:ascii="Montserrat" w:hAnsi="Montserrat"/>
          <w:b/>
          <w:bCs/>
          <w:color w:val="000000"/>
        </w:rPr>
        <w:tab/>
      </w:r>
      <w:r w:rsidRPr="00544DD6">
        <w:rPr>
          <w:rFonts w:ascii="Montserrat" w:hAnsi="Montserrat"/>
          <w:color w:val="000000"/>
        </w:rPr>
        <w:t>Descripción detallada del bien o tipo de bien que se solicita en asignación;</w:t>
      </w:r>
    </w:p>
    <w:p w14:paraId="180D036F" w14:textId="77777777" w:rsidR="009E54E9" w:rsidRPr="00544DD6" w:rsidRDefault="009E54E9" w:rsidP="009E54E9">
      <w:pPr>
        <w:pBdr>
          <w:top w:val="nil"/>
          <w:left w:val="nil"/>
          <w:bottom w:val="nil"/>
          <w:right w:val="nil"/>
          <w:between w:val="nil"/>
        </w:pBdr>
        <w:tabs>
          <w:tab w:val="left" w:pos="567"/>
        </w:tabs>
        <w:jc w:val="both"/>
        <w:rPr>
          <w:rFonts w:ascii="Montserrat" w:hAnsi="Montserrat"/>
          <w:b/>
          <w:bCs/>
          <w:color w:val="000000"/>
        </w:rPr>
      </w:pPr>
    </w:p>
    <w:p w14:paraId="46496F7F" w14:textId="77777777" w:rsidR="009E54E9" w:rsidRPr="00544DD6" w:rsidRDefault="009E54E9" w:rsidP="009E54E9">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III.-</w:t>
      </w:r>
      <w:r w:rsidRPr="00544DD6">
        <w:rPr>
          <w:rFonts w:ascii="Montserrat" w:hAnsi="Montserrat"/>
          <w:color w:val="000000"/>
        </w:rPr>
        <w:t xml:space="preserve"> </w:t>
      </w:r>
      <w:r w:rsidRPr="00544DD6">
        <w:rPr>
          <w:rFonts w:ascii="Montserrat" w:hAnsi="Montserrat"/>
          <w:color w:val="000000"/>
        </w:rPr>
        <w:tab/>
        <w:t>Programa social, política pública o proyecto en el que se utilizará el bien, con indicación de los objetivos, metas y beneficiarios;</w:t>
      </w:r>
    </w:p>
    <w:p w14:paraId="0A47417E" w14:textId="77777777" w:rsidR="009E54E9" w:rsidRPr="00544DD6" w:rsidRDefault="009E54E9" w:rsidP="009E54E9">
      <w:pPr>
        <w:pBdr>
          <w:top w:val="nil"/>
          <w:left w:val="nil"/>
          <w:bottom w:val="nil"/>
          <w:right w:val="nil"/>
          <w:between w:val="nil"/>
        </w:pBdr>
        <w:tabs>
          <w:tab w:val="left" w:pos="567"/>
        </w:tabs>
        <w:jc w:val="both"/>
        <w:rPr>
          <w:rFonts w:ascii="Montserrat" w:hAnsi="Montserrat"/>
          <w:b/>
          <w:bCs/>
          <w:color w:val="000000"/>
        </w:rPr>
      </w:pPr>
    </w:p>
    <w:p w14:paraId="6AA836E4" w14:textId="77777777" w:rsidR="009E54E9" w:rsidRPr="00544DD6" w:rsidRDefault="009E54E9" w:rsidP="009E54E9">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IV.-</w:t>
      </w:r>
      <w:r w:rsidRPr="00544DD6">
        <w:rPr>
          <w:rFonts w:ascii="Montserrat" w:hAnsi="Montserrat"/>
          <w:color w:val="000000"/>
        </w:rPr>
        <w:t xml:space="preserve"> </w:t>
      </w:r>
      <w:r w:rsidRPr="00544DD6">
        <w:rPr>
          <w:rFonts w:ascii="Montserrat" w:hAnsi="Montserrat"/>
          <w:color w:val="000000"/>
        </w:rPr>
        <w:tab/>
        <w:t>Plan de uso, mantenimiento y conservación del bien;</w:t>
      </w:r>
    </w:p>
    <w:p w14:paraId="524ECAE7" w14:textId="77777777" w:rsidR="009E54E9" w:rsidRPr="00544DD6" w:rsidRDefault="009E54E9" w:rsidP="009E54E9">
      <w:pPr>
        <w:pBdr>
          <w:top w:val="nil"/>
          <w:left w:val="nil"/>
          <w:bottom w:val="nil"/>
          <w:right w:val="nil"/>
          <w:between w:val="nil"/>
        </w:pBdr>
        <w:tabs>
          <w:tab w:val="left" w:pos="567"/>
        </w:tabs>
        <w:jc w:val="both"/>
        <w:rPr>
          <w:rFonts w:ascii="Montserrat" w:hAnsi="Montserrat"/>
          <w:b/>
          <w:bCs/>
          <w:color w:val="000000"/>
        </w:rPr>
      </w:pPr>
    </w:p>
    <w:p w14:paraId="33CAE659" w14:textId="77777777" w:rsidR="009E54E9" w:rsidRPr="00544DD6" w:rsidRDefault="009E54E9" w:rsidP="009E54E9">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V.</w:t>
      </w:r>
      <w:proofErr w:type="gramStart"/>
      <w:r w:rsidRPr="00544DD6">
        <w:rPr>
          <w:rFonts w:ascii="Montserrat" w:hAnsi="Montserrat"/>
          <w:b/>
          <w:bCs/>
          <w:color w:val="000000"/>
        </w:rPr>
        <w:t>-</w:t>
      </w:r>
      <w:r w:rsidRPr="00544DD6">
        <w:rPr>
          <w:rFonts w:ascii="Montserrat" w:hAnsi="Montserrat"/>
          <w:color w:val="000000"/>
        </w:rPr>
        <w:t xml:space="preserve">  Justificación</w:t>
      </w:r>
      <w:proofErr w:type="gramEnd"/>
      <w:r w:rsidRPr="00544DD6">
        <w:rPr>
          <w:rFonts w:ascii="Montserrat" w:hAnsi="Montserrat"/>
          <w:color w:val="000000"/>
        </w:rPr>
        <w:t xml:space="preserve"> de la necesidad de asignación y del impacto social esperado;</w:t>
      </w:r>
    </w:p>
    <w:p w14:paraId="09F3A36D" w14:textId="77777777" w:rsidR="009E54E9" w:rsidRPr="00544DD6" w:rsidRDefault="009E54E9" w:rsidP="009E54E9">
      <w:pPr>
        <w:pBdr>
          <w:top w:val="nil"/>
          <w:left w:val="nil"/>
          <w:bottom w:val="nil"/>
          <w:right w:val="nil"/>
          <w:between w:val="nil"/>
        </w:pBdr>
        <w:tabs>
          <w:tab w:val="left" w:pos="567"/>
        </w:tabs>
        <w:jc w:val="both"/>
        <w:rPr>
          <w:rFonts w:ascii="Montserrat" w:hAnsi="Montserrat"/>
          <w:b/>
          <w:bCs/>
          <w:color w:val="000000"/>
        </w:rPr>
      </w:pPr>
    </w:p>
    <w:p w14:paraId="62D13DD3" w14:textId="77777777" w:rsidR="009E54E9" w:rsidRPr="00544DD6" w:rsidRDefault="009E54E9" w:rsidP="009E54E9">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VI.-</w:t>
      </w:r>
      <w:r w:rsidRPr="00544DD6">
        <w:rPr>
          <w:rFonts w:ascii="Montserrat" w:hAnsi="Montserrat"/>
          <w:color w:val="000000"/>
        </w:rPr>
        <w:t xml:space="preserve"> </w:t>
      </w:r>
      <w:r w:rsidRPr="00544DD6">
        <w:rPr>
          <w:rFonts w:ascii="Montserrat" w:hAnsi="Montserrat"/>
          <w:color w:val="000000"/>
        </w:rPr>
        <w:tab/>
        <w:t>Declaración bajo protesta de decir verdad de que el bien se destinará exclusivamente a los fines señalados; y</w:t>
      </w:r>
    </w:p>
    <w:p w14:paraId="103DAE75" w14:textId="77777777" w:rsidR="009E54E9" w:rsidRPr="00544DD6" w:rsidRDefault="009E54E9" w:rsidP="009E54E9">
      <w:pPr>
        <w:pBdr>
          <w:top w:val="nil"/>
          <w:left w:val="nil"/>
          <w:bottom w:val="nil"/>
          <w:right w:val="nil"/>
          <w:between w:val="nil"/>
        </w:pBdr>
        <w:tabs>
          <w:tab w:val="left" w:pos="567"/>
        </w:tabs>
        <w:jc w:val="both"/>
        <w:rPr>
          <w:rFonts w:ascii="Montserrat" w:hAnsi="Montserrat"/>
          <w:b/>
          <w:bCs/>
          <w:color w:val="000000"/>
        </w:rPr>
      </w:pPr>
    </w:p>
    <w:p w14:paraId="295A7A13" w14:textId="77777777" w:rsidR="009E54E9" w:rsidRPr="00544DD6" w:rsidRDefault="009E54E9" w:rsidP="009E54E9">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VII.-</w:t>
      </w:r>
      <w:r w:rsidRPr="00544DD6">
        <w:rPr>
          <w:rFonts w:ascii="Montserrat" w:hAnsi="Montserrat"/>
          <w:color w:val="000000"/>
        </w:rPr>
        <w:t xml:space="preserve"> </w:t>
      </w:r>
      <w:r w:rsidRPr="00544DD6">
        <w:rPr>
          <w:rFonts w:ascii="Montserrat" w:hAnsi="Montserrat"/>
          <w:color w:val="000000"/>
        </w:rPr>
        <w:tab/>
        <w:t>Los demás documentos que requiera el Instituto.</w:t>
      </w:r>
    </w:p>
    <w:p w14:paraId="58DE80FB" w14:textId="77777777" w:rsidR="009E54E9" w:rsidRPr="00544DD6" w:rsidRDefault="009E54E9">
      <w:pPr>
        <w:pBdr>
          <w:top w:val="nil"/>
          <w:left w:val="nil"/>
          <w:bottom w:val="nil"/>
          <w:right w:val="nil"/>
          <w:between w:val="nil"/>
        </w:pBdr>
        <w:tabs>
          <w:tab w:val="left" w:pos="1339"/>
          <w:tab w:val="left" w:pos="1342"/>
          <w:tab w:val="left" w:pos="9072"/>
        </w:tabs>
        <w:jc w:val="both"/>
        <w:rPr>
          <w:rFonts w:ascii="Montserrat" w:hAnsi="Montserrat"/>
          <w:color w:val="000000"/>
        </w:rPr>
      </w:pPr>
    </w:p>
    <w:p w14:paraId="0000006B" w14:textId="77777777" w:rsidR="00E729E5" w:rsidRPr="00544DD6" w:rsidRDefault="00E729E5">
      <w:pPr>
        <w:pBdr>
          <w:top w:val="nil"/>
          <w:left w:val="nil"/>
          <w:bottom w:val="nil"/>
          <w:right w:val="nil"/>
          <w:between w:val="nil"/>
        </w:pBdr>
        <w:tabs>
          <w:tab w:val="left" w:pos="1339"/>
          <w:tab w:val="left" w:pos="1342"/>
          <w:tab w:val="left" w:pos="9072"/>
        </w:tabs>
        <w:jc w:val="both"/>
        <w:rPr>
          <w:rFonts w:ascii="Montserrat" w:hAnsi="Montserrat"/>
        </w:rPr>
      </w:pPr>
    </w:p>
    <w:p w14:paraId="0000006C" w14:textId="74EAC8BA" w:rsidR="00E729E5" w:rsidRPr="00544DD6" w:rsidRDefault="00000000">
      <w:pPr>
        <w:pBdr>
          <w:top w:val="nil"/>
          <w:left w:val="nil"/>
          <w:bottom w:val="nil"/>
          <w:right w:val="nil"/>
          <w:between w:val="nil"/>
        </w:pBdr>
        <w:tabs>
          <w:tab w:val="left" w:pos="1340"/>
          <w:tab w:val="left" w:pos="1342"/>
          <w:tab w:val="left" w:pos="9072"/>
        </w:tabs>
        <w:jc w:val="both"/>
        <w:rPr>
          <w:rFonts w:ascii="Montserrat" w:hAnsi="Montserrat"/>
          <w:color w:val="000000"/>
        </w:rPr>
      </w:pPr>
      <w:r w:rsidRPr="00544DD6">
        <w:rPr>
          <w:rFonts w:ascii="Montserrat" w:hAnsi="Montserrat"/>
          <w:b/>
          <w:bCs/>
          <w:color w:val="000000"/>
        </w:rPr>
        <w:t xml:space="preserve">Artículo </w:t>
      </w:r>
      <w:r w:rsidR="009E54E9">
        <w:rPr>
          <w:rFonts w:ascii="Montserrat" w:hAnsi="Montserrat"/>
          <w:b/>
          <w:bCs/>
          <w:color w:val="000000"/>
        </w:rPr>
        <w:t>8</w:t>
      </w:r>
      <w:r w:rsidRPr="00544DD6">
        <w:rPr>
          <w:rFonts w:ascii="Montserrat" w:hAnsi="Montserrat"/>
          <w:b/>
          <w:bCs/>
          <w:color w:val="000000"/>
        </w:rPr>
        <w:t>.-</w:t>
      </w:r>
      <w:r w:rsidRPr="00544DD6">
        <w:rPr>
          <w:rFonts w:ascii="Montserrat" w:hAnsi="Montserrat"/>
          <w:color w:val="000000"/>
        </w:rPr>
        <w:t xml:space="preserve"> Cuando del análisis de la solicitud y del expediente respectivo se desprenda el incumplimiento de </w:t>
      </w:r>
      <w:r w:rsidR="003F18E0">
        <w:rPr>
          <w:rFonts w:ascii="Montserrat" w:hAnsi="Montserrat"/>
          <w:color w:val="000000"/>
        </w:rPr>
        <w:t>algunos de los</w:t>
      </w:r>
      <w:r w:rsidRPr="00544DD6">
        <w:rPr>
          <w:rFonts w:ascii="Montserrat" w:hAnsi="Montserrat"/>
          <w:color w:val="000000"/>
        </w:rPr>
        <w:t xml:space="preserve"> requisitos establecidos</w:t>
      </w:r>
      <w:r w:rsidR="003F18E0">
        <w:rPr>
          <w:rFonts w:ascii="Montserrat" w:hAnsi="Montserrat"/>
          <w:color w:val="000000"/>
        </w:rPr>
        <w:t>,</w:t>
      </w:r>
      <w:r w:rsidRPr="00544DD6">
        <w:rPr>
          <w:rFonts w:ascii="Montserrat" w:hAnsi="Montserrat"/>
          <w:color w:val="000000"/>
        </w:rPr>
        <w:t xml:space="preserve"> al efecto</w:t>
      </w:r>
      <w:r w:rsidR="003F18E0">
        <w:rPr>
          <w:rFonts w:ascii="Montserrat" w:hAnsi="Montserrat"/>
          <w:color w:val="000000"/>
        </w:rPr>
        <w:t xml:space="preserve"> </w:t>
      </w:r>
      <w:r w:rsidRPr="00544DD6">
        <w:rPr>
          <w:rFonts w:ascii="Montserrat" w:hAnsi="Montserrat"/>
          <w:color w:val="000000"/>
        </w:rPr>
        <w:lastRenderedPageBreak/>
        <w:t>el Instituto comunicará al destinatario este hecho, para que proceda a cumplir con estos; una vez satisfechos, se procederá en términos del artículo anterior.</w:t>
      </w:r>
    </w:p>
    <w:p w14:paraId="0000006D" w14:textId="77777777" w:rsidR="00E729E5" w:rsidRPr="00544DD6" w:rsidRDefault="00E729E5">
      <w:pPr>
        <w:pBdr>
          <w:top w:val="nil"/>
          <w:left w:val="nil"/>
          <w:bottom w:val="nil"/>
          <w:right w:val="nil"/>
          <w:between w:val="nil"/>
        </w:pBdr>
        <w:tabs>
          <w:tab w:val="left" w:pos="1340"/>
          <w:tab w:val="left" w:pos="1342"/>
          <w:tab w:val="left" w:pos="9072"/>
        </w:tabs>
        <w:jc w:val="both"/>
        <w:rPr>
          <w:rFonts w:ascii="Montserrat" w:hAnsi="Montserrat"/>
          <w:color w:val="000000"/>
        </w:rPr>
      </w:pPr>
    </w:p>
    <w:p w14:paraId="0000007E" w14:textId="0C3532A0" w:rsidR="00E729E5" w:rsidRPr="00544DD6" w:rsidRDefault="00000000">
      <w:pPr>
        <w:jc w:val="both"/>
        <w:rPr>
          <w:rFonts w:ascii="Montserrat" w:hAnsi="Montserrat"/>
        </w:rPr>
      </w:pPr>
      <w:r w:rsidRPr="00544DD6">
        <w:rPr>
          <w:rFonts w:ascii="Montserrat" w:hAnsi="Montserrat"/>
          <w:b/>
          <w:bCs/>
        </w:rPr>
        <w:t>Artículo 9.-</w:t>
      </w:r>
      <w:r w:rsidRPr="00544DD6">
        <w:rPr>
          <w:rFonts w:ascii="Montserrat" w:hAnsi="Montserrat"/>
        </w:rPr>
        <w:t xml:space="preserve"> El Instituto </w:t>
      </w:r>
      <w:r w:rsidR="00401D4A">
        <w:rPr>
          <w:rFonts w:ascii="Montserrat" w:hAnsi="Montserrat"/>
        </w:rPr>
        <w:t xml:space="preserve">por conducto de la Dirección Jurídica y Contenciosa, </w:t>
      </w:r>
      <w:r w:rsidRPr="00544DD6">
        <w:rPr>
          <w:rFonts w:ascii="Montserrat" w:hAnsi="Montserrat"/>
        </w:rPr>
        <w:t>realizará, en un plazo no mayor a quince días hábiles contados a partir de la recepción de la solicitud, el dictamen que contendrá:</w:t>
      </w:r>
    </w:p>
    <w:p w14:paraId="0000007F" w14:textId="77777777" w:rsidR="00E729E5" w:rsidRPr="00544DD6" w:rsidRDefault="00E729E5">
      <w:pPr>
        <w:pBdr>
          <w:top w:val="nil"/>
          <w:left w:val="nil"/>
          <w:bottom w:val="nil"/>
          <w:right w:val="nil"/>
          <w:between w:val="nil"/>
        </w:pBdr>
        <w:jc w:val="both"/>
        <w:rPr>
          <w:rFonts w:ascii="Montserrat" w:hAnsi="Montserrat"/>
          <w:b/>
          <w:bCs/>
          <w:color w:val="000000"/>
        </w:rPr>
      </w:pPr>
    </w:p>
    <w:p w14:paraId="00000080" w14:textId="4FF1FD4E" w:rsidR="00E729E5" w:rsidRPr="00544DD6" w:rsidRDefault="00000000" w:rsidP="000C5331">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I.-</w:t>
      </w:r>
      <w:r w:rsidRPr="00544DD6">
        <w:rPr>
          <w:rFonts w:ascii="Montserrat" w:hAnsi="Montserrat"/>
          <w:color w:val="000000"/>
        </w:rPr>
        <w:t xml:space="preserve"> </w:t>
      </w:r>
      <w:r w:rsidR="000C5331" w:rsidRPr="00544DD6">
        <w:rPr>
          <w:rFonts w:ascii="Montserrat" w:hAnsi="Montserrat"/>
          <w:color w:val="000000"/>
        </w:rPr>
        <w:tab/>
      </w:r>
      <w:r w:rsidRPr="00544DD6">
        <w:rPr>
          <w:rFonts w:ascii="Montserrat" w:hAnsi="Montserrat"/>
          <w:color w:val="000000"/>
        </w:rPr>
        <w:t>Verificación del cumplimiento de los requisitos formales de la solicitud;</w:t>
      </w:r>
    </w:p>
    <w:p w14:paraId="15D8AD32" w14:textId="77777777" w:rsidR="007F1E85" w:rsidRPr="00544DD6" w:rsidRDefault="007F1E85" w:rsidP="000C5331">
      <w:pPr>
        <w:pBdr>
          <w:top w:val="nil"/>
          <w:left w:val="nil"/>
          <w:bottom w:val="nil"/>
          <w:right w:val="nil"/>
          <w:between w:val="nil"/>
        </w:pBdr>
        <w:tabs>
          <w:tab w:val="left" w:pos="567"/>
        </w:tabs>
        <w:jc w:val="both"/>
        <w:rPr>
          <w:rFonts w:ascii="Montserrat" w:hAnsi="Montserrat"/>
          <w:b/>
          <w:bCs/>
          <w:color w:val="000000"/>
        </w:rPr>
      </w:pPr>
    </w:p>
    <w:p w14:paraId="00000082" w14:textId="17A45189" w:rsidR="00E729E5" w:rsidRPr="00544DD6" w:rsidRDefault="00000000" w:rsidP="000C5331">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II.-</w:t>
      </w:r>
      <w:r w:rsidRPr="00544DD6">
        <w:rPr>
          <w:rFonts w:ascii="Montserrat" w:hAnsi="Montserrat"/>
          <w:color w:val="000000"/>
        </w:rPr>
        <w:t xml:space="preserve"> </w:t>
      </w:r>
      <w:r w:rsidR="000C5331" w:rsidRPr="00544DD6">
        <w:rPr>
          <w:rFonts w:ascii="Montserrat" w:hAnsi="Montserrat"/>
          <w:color w:val="000000"/>
        </w:rPr>
        <w:tab/>
      </w:r>
      <w:r w:rsidRPr="00544DD6">
        <w:rPr>
          <w:rFonts w:ascii="Montserrat" w:hAnsi="Montserrat"/>
          <w:color w:val="000000"/>
        </w:rPr>
        <w:t>Análisis de la idoneidad del bien solicitado para los fines propuestos;</w:t>
      </w:r>
    </w:p>
    <w:p w14:paraId="214F7620" w14:textId="77777777" w:rsidR="007F1E85" w:rsidRPr="00544DD6" w:rsidRDefault="007F1E85" w:rsidP="000C5331">
      <w:pPr>
        <w:pBdr>
          <w:top w:val="nil"/>
          <w:left w:val="nil"/>
          <w:bottom w:val="nil"/>
          <w:right w:val="nil"/>
          <w:between w:val="nil"/>
        </w:pBdr>
        <w:tabs>
          <w:tab w:val="left" w:pos="567"/>
        </w:tabs>
        <w:jc w:val="both"/>
        <w:rPr>
          <w:rFonts w:ascii="Montserrat" w:hAnsi="Montserrat"/>
          <w:b/>
          <w:bCs/>
          <w:color w:val="000000"/>
        </w:rPr>
      </w:pPr>
    </w:p>
    <w:p w14:paraId="00000084" w14:textId="34790206" w:rsidR="00E729E5" w:rsidRPr="00544DD6" w:rsidRDefault="00000000" w:rsidP="000C5331">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III.-</w:t>
      </w:r>
      <w:r w:rsidR="000C5331" w:rsidRPr="00544DD6">
        <w:rPr>
          <w:rFonts w:ascii="Montserrat" w:hAnsi="Montserrat"/>
          <w:b/>
          <w:bCs/>
          <w:color w:val="000000"/>
        </w:rPr>
        <w:tab/>
      </w:r>
      <w:r w:rsidRPr="00544DD6">
        <w:rPr>
          <w:rFonts w:ascii="Montserrat" w:hAnsi="Montserrat"/>
          <w:color w:val="000000"/>
        </w:rPr>
        <w:t xml:space="preserve">Verificación de la situación jurídica del bien y de que no existan impedimentos legales para su asignación; </w:t>
      </w:r>
    </w:p>
    <w:p w14:paraId="66BE897C" w14:textId="77777777" w:rsidR="007F1E85" w:rsidRPr="00544DD6" w:rsidRDefault="007F1E85" w:rsidP="000C5331">
      <w:pPr>
        <w:pBdr>
          <w:top w:val="nil"/>
          <w:left w:val="nil"/>
          <w:bottom w:val="nil"/>
          <w:right w:val="nil"/>
          <w:between w:val="nil"/>
        </w:pBdr>
        <w:tabs>
          <w:tab w:val="left" w:pos="567"/>
        </w:tabs>
        <w:jc w:val="both"/>
        <w:rPr>
          <w:rFonts w:ascii="Montserrat" w:hAnsi="Montserrat"/>
          <w:b/>
          <w:bCs/>
          <w:color w:val="000000"/>
        </w:rPr>
      </w:pPr>
    </w:p>
    <w:p w14:paraId="00000086" w14:textId="00736A38" w:rsidR="00E729E5" w:rsidRPr="00544DD6" w:rsidRDefault="00000000" w:rsidP="000C5331">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IV.-</w:t>
      </w:r>
      <w:r w:rsidRPr="00544DD6">
        <w:rPr>
          <w:rFonts w:ascii="Montserrat" w:hAnsi="Montserrat"/>
          <w:color w:val="000000"/>
        </w:rPr>
        <w:t xml:space="preserve"> </w:t>
      </w:r>
      <w:r w:rsidR="000C5331" w:rsidRPr="00544DD6">
        <w:rPr>
          <w:rFonts w:ascii="Montserrat" w:hAnsi="Montserrat"/>
          <w:color w:val="000000"/>
        </w:rPr>
        <w:tab/>
      </w:r>
      <w:r w:rsidRPr="00544DD6">
        <w:rPr>
          <w:rFonts w:ascii="Montserrat" w:hAnsi="Montserrat"/>
          <w:color w:val="000000"/>
        </w:rPr>
        <w:t>Propuesta de condiciones, términos y obligaciones que deberá asumir el destinatario; y</w:t>
      </w:r>
    </w:p>
    <w:p w14:paraId="2EC33C0F" w14:textId="77777777" w:rsidR="007F1E85" w:rsidRPr="00544DD6" w:rsidRDefault="007F1E85">
      <w:pPr>
        <w:pBdr>
          <w:top w:val="nil"/>
          <w:left w:val="nil"/>
          <w:bottom w:val="nil"/>
          <w:right w:val="nil"/>
          <w:between w:val="nil"/>
        </w:pBdr>
        <w:tabs>
          <w:tab w:val="left" w:pos="1339"/>
          <w:tab w:val="left" w:pos="1342"/>
          <w:tab w:val="left" w:pos="9072"/>
        </w:tabs>
        <w:jc w:val="both"/>
        <w:rPr>
          <w:rFonts w:ascii="Montserrat" w:hAnsi="Montserrat"/>
          <w:b/>
          <w:bCs/>
          <w:color w:val="000000"/>
        </w:rPr>
      </w:pPr>
    </w:p>
    <w:p w14:paraId="00000088" w14:textId="43BC6BF2" w:rsidR="00E729E5" w:rsidRPr="00544DD6" w:rsidRDefault="00000000">
      <w:pPr>
        <w:pBdr>
          <w:top w:val="nil"/>
          <w:left w:val="nil"/>
          <w:bottom w:val="nil"/>
          <w:right w:val="nil"/>
          <w:between w:val="nil"/>
        </w:pBdr>
        <w:tabs>
          <w:tab w:val="left" w:pos="1339"/>
          <w:tab w:val="left" w:pos="1342"/>
          <w:tab w:val="left" w:pos="9072"/>
        </w:tabs>
        <w:jc w:val="both"/>
        <w:rPr>
          <w:rFonts w:ascii="Montserrat" w:hAnsi="Montserrat"/>
          <w:color w:val="000000"/>
        </w:rPr>
      </w:pPr>
      <w:r w:rsidRPr="00544DD6">
        <w:rPr>
          <w:rFonts w:ascii="Montserrat" w:hAnsi="Montserrat"/>
          <w:b/>
          <w:bCs/>
          <w:color w:val="000000"/>
        </w:rPr>
        <w:t>V.-</w:t>
      </w:r>
      <w:r w:rsidRPr="00544DD6">
        <w:rPr>
          <w:rFonts w:ascii="Montserrat" w:hAnsi="Montserrat"/>
          <w:color w:val="000000"/>
        </w:rPr>
        <w:t xml:space="preserve"> Los demás que determine o requiera el Instituto</w:t>
      </w:r>
      <w:r w:rsidR="009E54E9">
        <w:rPr>
          <w:rFonts w:ascii="Montserrat" w:hAnsi="Montserrat"/>
          <w:color w:val="000000"/>
        </w:rPr>
        <w:t xml:space="preserve"> al momento de realizar el dictamen.</w:t>
      </w:r>
    </w:p>
    <w:p w14:paraId="00000089" w14:textId="77777777" w:rsidR="00E729E5" w:rsidRPr="00544DD6" w:rsidRDefault="00E729E5">
      <w:pPr>
        <w:jc w:val="both"/>
        <w:rPr>
          <w:rFonts w:ascii="Montserrat" w:hAnsi="Montserrat"/>
          <w:b/>
          <w:bCs/>
        </w:rPr>
      </w:pPr>
    </w:p>
    <w:p w14:paraId="0000008A" w14:textId="1ED15E45" w:rsidR="00E729E5" w:rsidRPr="00544DD6" w:rsidRDefault="00000000">
      <w:pPr>
        <w:jc w:val="both"/>
        <w:rPr>
          <w:rFonts w:ascii="Montserrat" w:hAnsi="Montserrat"/>
        </w:rPr>
      </w:pPr>
      <w:r w:rsidRPr="00544DD6">
        <w:rPr>
          <w:rFonts w:ascii="Montserrat" w:hAnsi="Montserrat"/>
          <w:b/>
          <w:bCs/>
        </w:rPr>
        <w:t>Artículo 10.</w:t>
      </w:r>
      <w:sdt>
        <w:sdtPr>
          <w:rPr>
            <w:rFonts w:ascii="Montserrat" w:hAnsi="Montserrat"/>
          </w:rPr>
          <w:tag w:val="goog_rdk_9"/>
          <w:id w:val="-1243392466"/>
        </w:sdtPr>
        <w:sdtContent/>
      </w:sdt>
      <w:sdt>
        <w:sdtPr>
          <w:rPr>
            <w:rFonts w:ascii="Montserrat" w:hAnsi="Montserrat"/>
          </w:rPr>
          <w:tag w:val="goog_rdk_10"/>
          <w:id w:val="-787148138"/>
        </w:sdtPr>
        <w:sdtContent/>
      </w:sdt>
      <w:r w:rsidRPr="00544DD6">
        <w:rPr>
          <w:rFonts w:ascii="Montserrat" w:hAnsi="Montserrat"/>
          <w:b/>
          <w:bCs/>
        </w:rPr>
        <w:t>-</w:t>
      </w:r>
      <w:r w:rsidRPr="00544DD6">
        <w:rPr>
          <w:rFonts w:ascii="Montserrat" w:hAnsi="Montserrat"/>
        </w:rPr>
        <w:t xml:space="preserve"> Con base en </w:t>
      </w:r>
      <w:r w:rsidR="0054412E">
        <w:rPr>
          <w:rFonts w:ascii="Montserrat" w:hAnsi="Montserrat"/>
        </w:rPr>
        <w:t>la resolución</w:t>
      </w:r>
      <w:r w:rsidRPr="00544DD6">
        <w:rPr>
          <w:rFonts w:ascii="Montserrat" w:hAnsi="Montserrat"/>
        </w:rPr>
        <w:t>, el Gabinete Social emitirá un Acuerdo sobre la solicitud de destino, pudiendo:</w:t>
      </w:r>
    </w:p>
    <w:p w14:paraId="0000008B" w14:textId="77777777" w:rsidR="00E729E5" w:rsidRPr="00544DD6" w:rsidRDefault="00E729E5">
      <w:pPr>
        <w:jc w:val="both"/>
        <w:rPr>
          <w:rFonts w:ascii="Montserrat" w:hAnsi="Montserrat"/>
        </w:rPr>
      </w:pPr>
    </w:p>
    <w:p w14:paraId="0000008C" w14:textId="190D38EC" w:rsidR="00E729E5" w:rsidRPr="00544DD6" w:rsidRDefault="00000000" w:rsidP="000C5331">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 xml:space="preserve">I.- </w:t>
      </w:r>
      <w:r w:rsidR="000C5331" w:rsidRPr="00544DD6">
        <w:rPr>
          <w:rFonts w:ascii="Montserrat" w:hAnsi="Montserrat"/>
          <w:b/>
          <w:bCs/>
          <w:color w:val="000000"/>
        </w:rPr>
        <w:tab/>
      </w:r>
      <w:r w:rsidRPr="00544DD6">
        <w:rPr>
          <w:rFonts w:ascii="Montserrat" w:hAnsi="Montserrat"/>
          <w:color w:val="000000"/>
        </w:rPr>
        <w:t>Modificar la propuesta señalada;</w:t>
      </w:r>
    </w:p>
    <w:p w14:paraId="021E8918" w14:textId="77777777" w:rsidR="000F383B" w:rsidRPr="00544DD6" w:rsidRDefault="000F383B" w:rsidP="000C5331">
      <w:pPr>
        <w:pBdr>
          <w:top w:val="nil"/>
          <w:left w:val="nil"/>
          <w:bottom w:val="nil"/>
          <w:right w:val="nil"/>
          <w:between w:val="nil"/>
        </w:pBdr>
        <w:tabs>
          <w:tab w:val="left" w:pos="567"/>
        </w:tabs>
        <w:jc w:val="both"/>
        <w:rPr>
          <w:rFonts w:ascii="Montserrat" w:hAnsi="Montserrat"/>
          <w:b/>
          <w:bCs/>
          <w:color w:val="000000"/>
        </w:rPr>
      </w:pPr>
    </w:p>
    <w:p w14:paraId="0000008E" w14:textId="2B4D69A9" w:rsidR="00E729E5" w:rsidRPr="00544DD6" w:rsidRDefault="00000000" w:rsidP="000C5331">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II.-</w:t>
      </w:r>
      <w:r w:rsidRPr="00544DD6">
        <w:rPr>
          <w:rFonts w:ascii="Montserrat" w:hAnsi="Montserrat"/>
          <w:color w:val="000000"/>
        </w:rPr>
        <w:t xml:space="preserve"> </w:t>
      </w:r>
      <w:r w:rsidR="000C5331" w:rsidRPr="00544DD6">
        <w:rPr>
          <w:rFonts w:ascii="Montserrat" w:hAnsi="Montserrat"/>
          <w:color w:val="000000"/>
        </w:rPr>
        <w:tab/>
      </w:r>
      <w:r w:rsidRPr="00544DD6">
        <w:rPr>
          <w:rFonts w:ascii="Montserrat" w:hAnsi="Montserrat"/>
          <w:color w:val="000000"/>
        </w:rPr>
        <w:t>Aprobar la propuesta presentada por el Instituto respecto a la asignación y transferencia para fines de destino de un bien;</w:t>
      </w:r>
    </w:p>
    <w:p w14:paraId="0000008F" w14:textId="77777777" w:rsidR="00E729E5" w:rsidRPr="00544DD6" w:rsidRDefault="00E729E5">
      <w:pPr>
        <w:pBdr>
          <w:top w:val="nil"/>
          <w:left w:val="nil"/>
          <w:bottom w:val="nil"/>
          <w:right w:val="nil"/>
          <w:between w:val="nil"/>
        </w:pBdr>
        <w:jc w:val="both"/>
        <w:rPr>
          <w:rFonts w:ascii="Montserrat" w:hAnsi="Montserrat"/>
          <w:b/>
          <w:bCs/>
          <w:color w:val="000000"/>
        </w:rPr>
      </w:pPr>
    </w:p>
    <w:p w14:paraId="00000090" w14:textId="429E5854" w:rsidR="00E729E5" w:rsidRPr="00544DD6" w:rsidRDefault="00000000" w:rsidP="000C5331">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III.-</w:t>
      </w:r>
      <w:r w:rsidRPr="00544DD6">
        <w:rPr>
          <w:rFonts w:ascii="Montserrat" w:hAnsi="Montserrat"/>
          <w:color w:val="000000"/>
        </w:rPr>
        <w:t xml:space="preserve"> </w:t>
      </w:r>
      <w:r w:rsidR="000C5331" w:rsidRPr="00544DD6">
        <w:rPr>
          <w:rFonts w:ascii="Montserrat" w:hAnsi="Montserrat"/>
          <w:color w:val="000000"/>
        </w:rPr>
        <w:tab/>
      </w:r>
      <w:r w:rsidRPr="00544DD6">
        <w:rPr>
          <w:rFonts w:ascii="Montserrat" w:hAnsi="Montserrat"/>
          <w:color w:val="000000"/>
        </w:rPr>
        <w:t>Negar la asignación cuando el bien no sea apto para los fines solicitados, existan impedimentos legales, la solicitud no cumpla con los requisitos establecidos, o el destino no sea congruente con los criterios de priorización;</w:t>
      </w:r>
      <w:r w:rsidR="00381B24">
        <w:rPr>
          <w:rFonts w:ascii="Montserrat" w:hAnsi="Montserrat"/>
          <w:color w:val="000000"/>
        </w:rPr>
        <w:t xml:space="preserve"> y</w:t>
      </w:r>
    </w:p>
    <w:p w14:paraId="44AEDC23" w14:textId="77777777" w:rsidR="000F383B" w:rsidRPr="00544DD6" w:rsidRDefault="000F383B" w:rsidP="000C5331">
      <w:pPr>
        <w:pBdr>
          <w:top w:val="nil"/>
          <w:left w:val="nil"/>
          <w:bottom w:val="nil"/>
          <w:right w:val="nil"/>
          <w:between w:val="nil"/>
        </w:pBdr>
        <w:tabs>
          <w:tab w:val="left" w:pos="567"/>
        </w:tabs>
        <w:jc w:val="both"/>
        <w:rPr>
          <w:rFonts w:ascii="Montserrat" w:hAnsi="Montserrat"/>
          <w:b/>
          <w:bCs/>
          <w:color w:val="000000"/>
        </w:rPr>
      </w:pPr>
    </w:p>
    <w:p w14:paraId="00000092" w14:textId="31C41C59" w:rsidR="00E729E5" w:rsidRPr="00544DD6" w:rsidRDefault="00000000" w:rsidP="000C5331">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IV.-</w:t>
      </w:r>
      <w:r w:rsidRPr="00544DD6">
        <w:rPr>
          <w:rFonts w:ascii="Montserrat" w:hAnsi="Montserrat"/>
          <w:color w:val="000000"/>
        </w:rPr>
        <w:t xml:space="preserve"> </w:t>
      </w:r>
      <w:r w:rsidR="000C5331" w:rsidRPr="00544DD6">
        <w:rPr>
          <w:rFonts w:ascii="Montserrat" w:hAnsi="Montserrat"/>
          <w:color w:val="000000"/>
        </w:rPr>
        <w:tab/>
      </w:r>
      <w:r w:rsidRPr="00544DD6">
        <w:rPr>
          <w:rFonts w:ascii="Montserrat" w:hAnsi="Montserrat"/>
          <w:color w:val="000000"/>
        </w:rPr>
        <w:t xml:space="preserve">Solicitar información complementaria al solicitante antes de emitir su </w:t>
      </w:r>
      <w:r w:rsidR="009E54E9">
        <w:rPr>
          <w:rFonts w:ascii="Montserrat" w:hAnsi="Montserrat"/>
          <w:color w:val="000000"/>
        </w:rPr>
        <w:t>dictamen</w:t>
      </w:r>
      <w:r w:rsidRPr="00544DD6">
        <w:rPr>
          <w:rFonts w:ascii="Montserrat" w:hAnsi="Montserrat"/>
          <w:color w:val="000000"/>
        </w:rPr>
        <w:t>;</w:t>
      </w:r>
    </w:p>
    <w:p w14:paraId="00000095" w14:textId="77777777" w:rsidR="00E729E5" w:rsidRPr="00544DD6" w:rsidRDefault="00E729E5">
      <w:pPr>
        <w:pBdr>
          <w:top w:val="nil"/>
          <w:left w:val="nil"/>
          <w:bottom w:val="nil"/>
          <w:right w:val="nil"/>
          <w:between w:val="nil"/>
        </w:pBdr>
        <w:jc w:val="both"/>
        <w:rPr>
          <w:rFonts w:ascii="Montserrat" w:hAnsi="Montserrat"/>
          <w:color w:val="000000"/>
        </w:rPr>
      </w:pPr>
    </w:p>
    <w:p w14:paraId="00000097" w14:textId="632B5319" w:rsidR="00E729E5" w:rsidRDefault="00000000" w:rsidP="00381B24">
      <w:pPr>
        <w:jc w:val="both"/>
        <w:rPr>
          <w:rFonts w:ascii="Montserrat" w:hAnsi="Montserrat"/>
        </w:rPr>
      </w:pPr>
      <w:r w:rsidRPr="00544DD6">
        <w:rPr>
          <w:rFonts w:ascii="Montserrat" w:hAnsi="Montserrat"/>
        </w:rPr>
        <w:t xml:space="preserve">El Acuerdo emitido por el Gabinete Social, se hará constar en el acta de la sesión correspondiente y </w:t>
      </w:r>
      <w:r w:rsidRPr="00716A6F">
        <w:rPr>
          <w:rFonts w:ascii="Montserrat" w:hAnsi="Montserrat"/>
        </w:rPr>
        <w:t>se notificará</w:t>
      </w:r>
      <w:r w:rsidRPr="00544DD6">
        <w:rPr>
          <w:rFonts w:ascii="Montserrat" w:hAnsi="Montserrat"/>
        </w:rPr>
        <w:t xml:space="preserve"> </w:t>
      </w:r>
      <w:r w:rsidR="0053263B">
        <w:rPr>
          <w:rFonts w:ascii="Montserrat" w:hAnsi="Montserrat"/>
        </w:rPr>
        <w:t>por conducto</w:t>
      </w:r>
      <w:r w:rsidR="009E54E9">
        <w:rPr>
          <w:rFonts w:ascii="Montserrat" w:hAnsi="Montserrat"/>
        </w:rPr>
        <w:t xml:space="preserve"> de la persona autorizada </w:t>
      </w:r>
      <w:r w:rsidR="0053263B">
        <w:rPr>
          <w:rFonts w:ascii="Montserrat" w:hAnsi="Montserrat"/>
        </w:rPr>
        <w:t xml:space="preserve">del Instituto, </w:t>
      </w:r>
      <w:r w:rsidRPr="00544DD6">
        <w:rPr>
          <w:rFonts w:ascii="Montserrat" w:hAnsi="Montserrat"/>
        </w:rPr>
        <w:t>al solicitante en un plazo no mayor a cinco días hábiles.</w:t>
      </w:r>
    </w:p>
    <w:p w14:paraId="1205621C" w14:textId="77777777" w:rsidR="001B526B" w:rsidRPr="00381B24" w:rsidRDefault="001B526B" w:rsidP="00381B24">
      <w:pPr>
        <w:jc w:val="both"/>
        <w:rPr>
          <w:rFonts w:ascii="Montserrat" w:hAnsi="Montserrat"/>
        </w:rPr>
      </w:pPr>
    </w:p>
    <w:p w14:paraId="00000098" w14:textId="2E347A0D" w:rsidR="00E729E5" w:rsidRPr="00544DD6" w:rsidRDefault="00000000">
      <w:pPr>
        <w:pBdr>
          <w:top w:val="nil"/>
          <w:left w:val="nil"/>
          <w:bottom w:val="nil"/>
          <w:right w:val="nil"/>
          <w:between w:val="nil"/>
        </w:pBdr>
        <w:tabs>
          <w:tab w:val="left" w:pos="1339"/>
          <w:tab w:val="left" w:pos="1342"/>
          <w:tab w:val="left" w:pos="9072"/>
        </w:tabs>
        <w:jc w:val="both"/>
        <w:rPr>
          <w:rFonts w:ascii="Montserrat" w:hAnsi="Montserrat"/>
          <w:color w:val="000000"/>
        </w:rPr>
      </w:pPr>
      <w:r w:rsidRPr="00544DD6">
        <w:rPr>
          <w:rFonts w:ascii="Montserrat" w:hAnsi="Montserrat"/>
          <w:b/>
          <w:bCs/>
          <w:color w:val="000000"/>
        </w:rPr>
        <w:t xml:space="preserve">Artículo 11.- </w:t>
      </w:r>
      <w:r w:rsidRPr="00544DD6">
        <w:rPr>
          <w:rFonts w:ascii="Montserrat" w:hAnsi="Montserrat"/>
          <w:color w:val="000000"/>
        </w:rPr>
        <w:t xml:space="preserve">A solicitud del Instituto, el Gabinete Social </w:t>
      </w:r>
      <w:r w:rsidR="00201E5E">
        <w:rPr>
          <w:rFonts w:ascii="Montserrat" w:hAnsi="Montserrat"/>
          <w:color w:val="000000"/>
        </w:rPr>
        <w:t>decidirá sobre</w:t>
      </w:r>
      <w:r w:rsidRPr="00544DD6">
        <w:rPr>
          <w:rFonts w:ascii="Montserrat" w:hAnsi="Montserrat"/>
          <w:color w:val="000000"/>
        </w:rPr>
        <w:t xml:space="preserve"> la disposición anticipada de bienes, cuando se justifique que son susceptibles de uso inmediato a favor de las dependencias y entidades de la administración pública federal, estatal o municipal, </w:t>
      </w:r>
      <w:proofErr w:type="gramStart"/>
      <w:r w:rsidRPr="00544DD6">
        <w:rPr>
          <w:rFonts w:ascii="Montserrat" w:hAnsi="Montserrat"/>
          <w:color w:val="000000"/>
        </w:rPr>
        <w:t>Fiscalía General</w:t>
      </w:r>
      <w:proofErr w:type="gramEnd"/>
      <w:r w:rsidRPr="00544DD6">
        <w:rPr>
          <w:rFonts w:ascii="Montserrat" w:hAnsi="Montserrat"/>
          <w:color w:val="000000"/>
        </w:rPr>
        <w:t xml:space="preserve"> de Justicia del Estado, para </w:t>
      </w:r>
      <w:r w:rsidRPr="00544DD6">
        <w:rPr>
          <w:rFonts w:ascii="Montserrat" w:hAnsi="Montserrat"/>
          <w:color w:val="000000"/>
        </w:rPr>
        <w:lastRenderedPageBreak/>
        <w:t xml:space="preserve">que se destinen al servicio público, programas sociales o políticas públicas prioritarias, sin perjuicio del resultado del proceso jurisdiccional. </w:t>
      </w:r>
    </w:p>
    <w:p w14:paraId="00000099" w14:textId="77777777" w:rsidR="00E729E5" w:rsidRPr="00544DD6" w:rsidRDefault="00E729E5">
      <w:pPr>
        <w:jc w:val="both"/>
        <w:rPr>
          <w:rFonts w:ascii="Montserrat" w:hAnsi="Montserrat"/>
          <w:b/>
          <w:bCs/>
        </w:rPr>
      </w:pPr>
    </w:p>
    <w:p w14:paraId="0000009A" w14:textId="77777777" w:rsidR="00E729E5" w:rsidRPr="00544DD6" w:rsidRDefault="00000000">
      <w:pPr>
        <w:jc w:val="both"/>
        <w:rPr>
          <w:rFonts w:ascii="Montserrat" w:hAnsi="Montserrat"/>
        </w:rPr>
      </w:pPr>
      <w:r w:rsidRPr="00544DD6">
        <w:rPr>
          <w:rFonts w:ascii="Montserrat" w:hAnsi="Montserrat"/>
          <w:b/>
          <w:bCs/>
        </w:rPr>
        <w:t>Artículo 12.-</w:t>
      </w:r>
      <w:r w:rsidRPr="00544DD6">
        <w:rPr>
          <w:rFonts w:ascii="Montserrat" w:hAnsi="Montserrat"/>
        </w:rPr>
        <w:t xml:space="preserve"> Los destinatarios deberán iniciar la utilización de los bienes que se les asigne y transfiera, dentro de un término de tres meses contados a partir del momento en que se ponga a su disposición el bien. La conservación y mantenimiento de los bienes será responsabilidad del destinatario.</w:t>
      </w:r>
    </w:p>
    <w:p w14:paraId="0000009B" w14:textId="77777777" w:rsidR="00E729E5" w:rsidRPr="00544DD6" w:rsidRDefault="00E729E5">
      <w:pPr>
        <w:jc w:val="both"/>
        <w:rPr>
          <w:rFonts w:ascii="Montserrat" w:hAnsi="Montserrat"/>
          <w:b/>
          <w:bCs/>
        </w:rPr>
      </w:pPr>
    </w:p>
    <w:p w14:paraId="0000009C" w14:textId="129551CD" w:rsidR="00E729E5" w:rsidRPr="00544DD6" w:rsidRDefault="00000000">
      <w:pPr>
        <w:jc w:val="both"/>
        <w:rPr>
          <w:rFonts w:ascii="Montserrat" w:hAnsi="Montserrat"/>
        </w:rPr>
      </w:pPr>
      <w:r w:rsidRPr="00544DD6">
        <w:rPr>
          <w:rFonts w:ascii="Montserrat" w:hAnsi="Montserrat"/>
          <w:b/>
          <w:bCs/>
        </w:rPr>
        <w:t>Artículo 13.-</w:t>
      </w:r>
      <w:r w:rsidRPr="00544DD6">
        <w:rPr>
          <w:rFonts w:ascii="Montserrat" w:hAnsi="Montserrat"/>
        </w:rPr>
        <w:t xml:space="preserve"> Si el destinatario no diere cumplimiento al Acuerdo de destino o deja de utilizar o de necesitar el bien o le da un uso distinto, deberán entregarlo con todas sus mejoras y accesiones al Instituto sin contraprestación alguna. En caso de que los destinatarios incurran en omisión, el propio Instituto podrá proceder a requerir la entrega del bien y en caso de oposición, el </w:t>
      </w:r>
      <w:proofErr w:type="gramStart"/>
      <w:r w:rsidRPr="00544DD6">
        <w:rPr>
          <w:rFonts w:ascii="Montserrat" w:hAnsi="Montserrat"/>
        </w:rPr>
        <w:t>Director General</w:t>
      </w:r>
      <w:proofErr w:type="gramEnd"/>
      <w:r w:rsidRPr="00544DD6">
        <w:rPr>
          <w:rFonts w:ascii="Montserrat" w:hAnsi="Montserrat"/>
        </w:rPr>
        <w:t xml:space="preserve"> iniciará el procedimiento legal o administrativo que corresponda para la desocupación y entrega del bien</w:t>
      </w:r>
      <w:r w:rsidR="00201E5E">
        <w:rPr>
          <w:rFonts w:ascii="Montserrat" w:hAnsi="Montserrat"/>
        </w:rPr>
        <w:t xml:space="preserve">, </w:t>
      </w:r>
      <w:r w:rsidR="00086604">
        <w:rPr>
          <w:rFonts w:ascii="Montserrat" w:hAnsi="Montserrat"/>
        </w:rPr>
        <w:t>de acuerdo a las atribuciones del Instituto y de la persona Titular de Instituto previstas en la Ley.</w:t>
      </w:r>
    </w:p>
    <w:p w14:paraId="0000009D" w14:textId="77777777" w:rsidR="00E729E5" w:rsidRPr="00544DD6" w:rsidRDefault="00E729E5">
      <w:pPr>
        <w:jc w:val="both"/>
        <w:rPr>
          <w:rFonts w:ascii="Montserrat" w:hAnsi="Montserrat"/>
          <w:b/>
          <w:bCs/>
        </w:rPr>
      </w:pPr>
    </w:p>
    <w:p w14:paraId="0000009E" w14:textId="77777777" w:rsidR="00E729E5" w:rsidRPr="00544DD6" w:rsidRDefault="00000000">
      <w:pPr>
        <w:jc w:val="both"/>
        <w:rPr>
          <w:rFonts w:ascii="Montserrat" w:hAnsi="Montserrat"/>
        </w:rPr>
      </w:pPr>
      <w:r w:rsidRPr="00544DD6">
        <w:rPr>
          <w:rFonts w:ascii="Montserrat" w:hAnsi="Montserrat"/>
          <w:b/>
          <w:bCs/>
        </w:rPr>
        <w:t>Artículo 14.</w:t>
      </w:r>
      <w:sdt>
        <w:sdtPr>
          <w:rPr>
            <w:rFonts w:ascii="Montserrat" w:hAnsi="Montserrat"/>
          </w:rPr>
          <w:tag w:val="goog_rdk_13"/>
          <w:id w:val="668897795"/>
        </w:sdtPr>
        <w:sdtContent/>
      </w:sdt>
      <w:sdt>
        <w:sdtPr>
          <w:rPr>
            <w:rFonts w:ascii="Montserrat" w:hAnsi="Montserrat"/>
          </w:rPr>
          <w:tag w:val="goog_rdk_14"/>
          <w:id w:val="158807505"/>
        </w:sdtPr>
        <w:sdtContent/>
      </w:sdt>
      <w:r w:rsidRPr="00544DD6">
        <w:rPr>
          <w:rFonts w:ascii="Montserrat" w:hAnsi="Montserrat"/>
          <w:b/>
          <w:bCs/>
        </w:rPr>
        <w:t>-</w:t>
      </w:r>
      <w:r w:rsidRPr="00544DD6">
        <w:rPr>
          <w:rFonts w:ascii="Montserrat" w:hAnsi="Montserrat"/>
        </w:rPr>
        <w:t xml:space="preserve"> La asignación de bienes se formalizará mediante un instrumento jurídico suscrito entre el Instituto y el destinatario, que deberá contener como mínimo:</w:t>
      </w:r>
    </w:p>
    <w:p w14:paraId="0000009F" w14:textId="77777777" w:rsidR="00E729E5" w:rsidRPr="00544DD6" w:rsidRDefault="00E729E5">
      <w:pPr>
        <w:pBdr>
          <w:top w:val="nil"/>
          <w:left w:val="nil"/>
          <w:bottom w:val="nil"/>
          <w:right w:val="nil"/>
          <w:between w:val="nil"/>
        </w:pBdr>
        <w:jc w:val="both"/>
        <w:rPr>
          <w:rFonts w:ascii="Montserrat" w:hAnsi="Montserrat"/>
          <w:b/>
          <w:bCs/>
          <w:color w:val="000000"/>
        </w:rPr>
      </w:pPr>
    </w:p>
    <w:p w14:paraId="000000A0" w14:textId="4410AF33" w:rsidR="00E729E5" w:rsidRPr="00544DD6" w:rsidRDefault="00000000">
      <w:pPr>
        <w:pBdr>
          <w:top w:val="nil"/>
          <w:left w:val="nil"/>
          <w:bottom w:val="nil"/>
          <w:right w:val="nil"/>
          <w:between w:val="nil"/>
        </w:pBdr>
        <w:jc w:val="both"/>
        <w:rPr>
          <w:rFonts w:ascii="Montserrat" w:hAnsi="Montserrat"/>
          <w:color w:val="000000"/>
        </w:rPr>
      </w:pPr>
      <w:r w:rsidRPr="00544DD6">
        <w:rPr>
          <w:rFonts w:ascii="Montserrat" w:hAnsi="Montserrat"/>
          <w:b/>
          <w:bCs/>
          <w:color w:val="000000"/>
        </w:rPr>
        <w:t xml:space="preserve">I.- </w:t>
      </w:r>
      <w:r w:rsidRPr="00544DD6">
        <w:rPr>
          <w:rFonts w:ascii="Montserrat" w:hAnsi="Montserrat"/>
          <w:color w:val="000000"/>
        </w:rPr>
        <w:t xml:space="preserve">Descripción detallada del bien o bienes asignados, incluyendo su estado de conservación y valor estimado; </w:t>
      </w:r>
    </w:p>
    <w:p w14:paraId="14879E31" w14:textId="77777777" w:rsidR="000F383B" w:rsidRPr="00544DD6" w:rsidRDefault="000F383B" w:rsidP="000C5331">
      <w:pPr>
        <w:pBdr>
          <w:top w:val="nil"/>
          <w:left w:val="nil"/>
          <w:bottom w:val="nil"/>
          <w:right w:val="nil"/>
          <w:between w:val="nil"/>
        </w:pBdr>
        <w:tabs>
          <w:tab w:val="left" w:pos="567"/>
        </w:tabs>
        <w:jc w:val="both"/>
        <w:rPr>
          <w:rFonts w:ascii="Montserrat" w:hAnsi="Montserrat"/>
          <w:b/>
          <w:bCs/>
          <w:color w:val="000000"/>
        </w:rPr>
      </w:pPr>
    </w:p>
    <w:p w14:paraId="000000A2" w14:textId="11D0DBA9" w:rsidR="00E729E5" w:rsidRPr="00544DD6" w:rsidRDefault="00000000" w:rsidP="000C5331">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 xml:space="preserve">II.- </w:t>
      </w:r>
      <w:r w:rsidR="000C5331" w:rsidRPr="00544DD6">
        <w:rPr>
          <w:rFonts w:ascii="Montserrat" w:hAnsi="Montserrat"/>
          <w:b/>
          <w:bCs/>
          <w:color w:val="000000"/>
        </w:rPr>
        <w:tab/>
      </w:r>
      <w:r w:rsidRPr="00544DD6">
        <w:rPr>
          <w:rFonts w:ascii="Montserrat" w:hAnsi="Montserrat"/>
          <w:color w:val="000000"/>
        </w:rPr>
        <w:t>Finalidad específica a la que se destinarán los bienes;</w:t>
      </w:r>
    </w:p>
    <w:p w14:paraId="0AD7C5D5" w14:textId="77777777" w:rsidR="000F383B" w:rsidRPr="00544DD6" w:rsidRDefault="000F383B" w:rsidP="000C5331">
      <w:pPr>
        <w:pBdr>
          <w:top w:val="nil"/>
          <w:left w:val="nil"/>
          <w:bottom w:val="nil"/>
          <w:right w:val="nil"/>
          <w:between w:val="nil"/>
        </w:pBdr>
        <w:tabs>
          <w:tab w:val="left" w:pos="567"/>
        </w:tabs>
        <w:jc w:val="both"/>
        <w:rPr>
          <w:rFonts w:ascii="Montserrat" w:hAnsi="Montserrat"/>
          <w:b/>
          <w:bCs/>
          <w:color w:val="000000"/>
        </w:rPr>
      </w:pPr>
    </w:p>
    <w:p w14:paraId="000000A4" w14:textId="08E95505" w:rsidR="00E729E5" w:rsidRPr="00544DD6" w:rsidRDefault="00000000" w:rsidP="000C5331">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 xml:space="preserve">III.- </w:t>
      </w:r>
      <w:r w:rsidR="000C5331" w:rsidRPr="00544DD6">
        <w:rPr>
          <w:rFonts w:ascii="Montserrat" w:hAnsi="Montserrat"/>
          <w:b/>
          <w:bCs/>
          <w:color w:val="000000"/>
        </w:rPr>
        <w:tab/>
      </w:r>
      <w:r w:rsidRPr="00544DD6">
        <w:rPr>
          <w:rFonts w:ascii="Montserrat" w:hAnsi="Montserrat"/>
          <w:color w:val="000000"/>
        </w:rPr>
        <w:t>Obligaciones del destinatario;</w:t>
      </w:r>
      <w:r w:rsidR="00E1362C">
        <w:rPr>
          <w:rFonts w:ascii="Montserrat" w:hAnsi="Montserrat"/>
          <w:color w:val="000000"/>
        </w:rPr>
        <w:t xml:space="preserve"> y</w:t>
      </w:r>
    </w:p>
    <w:p w14:paraId="636FC4B7" w14:textId="77777777" w:rsidR="000F383B" w:rsidRPr="00544DD6" w:rsidRDefault="000F383B" w:rsidP="000C5331">
      <w:pPr>
        <w:pBdr>
          <w:top w:val="nil"/>
          <w:left w:val="nil"/>
          <w:bottom w:val="nil"/>
          <w:right w:val="nil"/>
          <w:between w:val="nil"/>
        </w:pBdr>
        <w:tabs>
          <w:tab w:val="left" w:pos="567"/>
        </w:tabs>
        <w:jc w:val="both"/>
        <w:rPr>
          <w:rFonts w:ascii="Montserrat" w:hAnsi="Montserrat"/>
          <w:b/>
          <w:bCs/>
          <w:color w:val="000000"/>
        </w:rPr>
      </w:pPr>
    </w:p>
    <w:p w14:paraId="000000A6" w14:textId="4F9789A1" w:rsidR="00E729E5" w:rsidRPr="00544DD6" w:rsidRDefault="00000000" w:rsidP="000C5331">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 xml:space="preserve">IV.- </w:t>
      </w:r>
      <w:r w:rsidR="000C5331" w:rsidRPr="00544DD6">
        <w:rPr>
          <w:rFonts w:ascii="Montserrat" w:hAnsi="Montserrat"/>
          <w:b/>
          <w:bCs/>
          <w:color w:val="000000"/>
        </w:rPr>
        <w:tab/>
      </w:r>
      <w:r w:rsidRPr="00544DD6">
        <w:rPr>
          <w:rFonts w:ascii="Montserrat" w:hAnsi="Montserrat"/>
          <w:color w:val="000000"/>
        </w:rPr>
        <w:t xml:space="preserve">Causales de </w:t>
      </w:r>
      <w:r w:rsidRPr="00544DD6">
        <w:rPr>
          <w:rFonts w:ascii="Montserrat" w:hAnsi="Montserrat"/>
        </w:rPr>
        <w:t>rescisión</w:t>
      </w:r>
      <w:r w:rsidRPr="00544DD6">
        <w:rPr>
          <w:rFonts w:ascii="Montserrat" w:hAnsi="Montserrat"/>
          <w:color w:val="000000"/>
        </w:rPr>
        <w:t xml:space="preserve"> de contrato;</w:t>
      </w:r>
    </w:p>
    <w:p w14:paraId="45B02C2B" w14:textId="77777777" w:rsidR="000F383B" w:rsidRPr="00544DD6" w:rsidRDefault="000F383B" w:rsidP="000C5331">
      <w:pPr>
        <w:pBdr>
          <w:top w:val="nil"/>
          <w:left w:val="nil"/>
          <w:bottom w:val="nil"/>
          <w:right w:val="nil"/>
          <w:between w:val="nil"/>
        </w:pBdr>
        <w:tabs>
          <w:tab w:val="left" w:pos="567"/>
        </w:tabs>
        <w:jc w:val="both"/>
        <w:rPr>
          <w:rFonts w:ascii="Montserrat" w:hAnsi="Montserrat"/>
          <w:b/>
          <w:bCs/>
          <w:color w:val="000000"/>
        </w:rPr>
      </w:pPr>
    </w:p>
    <w:p w14:paraId="4291BE46" w14:textId="263A4A7F" w:rsidR="00B0208B" w:rsidRDefault="00000000" w:rsidP="008F7AB3">
      <w:pPr>
        <w:jc w:val="both"/>
        <w:rPr>
          <w:rFonts w:ascii="Montserrat" w:hAnsi="Montserrat"/>
        </w:rPr>
      </w:pPr>
      <w:r w:rsidRPr="00544DD6">
        <w:rPr>
          <w:rFonts w:ascii="Montserrat" w:hAnsi="Montserrat"/>
          <w:b/>
          <w:bCs/>
        </w:rPr>
        <w:t>Artículo 15.-</w:t>
      </w:r>
      <w:r w:rsidRPr="00544DD6">
        <w:rPr>
          <w:rFonts w:ascii="Montserrat" w:hAnsi="Montserrat"/>
        </w:rPr>
        <w:t xml:space="preserve"> Previa aprobación del Gabinete Social, el destinatario </w:t>
      </w:r>
      <w:r w:rsidR="00192BE2">
        <w:rPr>
          <w:rFonts w:ascii="Montserrat" w:hAnsi="Montserrat"/>
        </w:rPr>
        <w:t>podrá</w:t>
      </w:r>
      <w:r w:rsidR="00192BE2" w:rsidRPr="00544DD6">
        <w:rPr>
          <w:rFonts w:ascii="Montserrat" w:hAnsi="Montserrat"/>
        </w:rPr>
        <w:t xml:space="preserve"> cambiar el destino del bie</w:t>
      </w:r>
      <w:r w:rsidR="005A1C7E">
        <w:rPr>
          <w:rFonts w:ascii="Montserrat" w:hAnsi="Montserrat"/>
        </w:rPr>
        <w:t>n,</w:t>
      </w:r>
      <w:r w:rsidR="00DB43F4">
        <w:rPr>
          <w:rFonts w:ascii="Montserrat" w:hAnsi="Montserrat"/>
        </w:rPr>
        <w:t xml:space="preserve"> para tal efecto, deberá dar cumplimiento a lo establecido </w:t>
      </w:r>
      <w:proofErr w:type="gramStart"/>
      <w:r w:rsidR="00DB43F4">
        <w:rPr>
          <w:rFonts w:ascii="Montserrat" w:hAnsi="Montserrat"/>
        </w:rPr>
        <w:t xml:space="preserve">en </w:t>
      </w:r>
      <w:r w:rsidR="005A1C7E">
        <w:rPr>
          <w:rFonts w:ascii="Montserrat" w:hAnsi="Montserrat"/>
        </w:rPr>
        <w:t xml:space="preserve"> </w:t>
      </w:r>
      <w:r w:rsidR="004F517F">
        <w:rPr>
          <w:rFonts w:ascii="Montserrat" w:hAnsi="Montserrat"/>
        </w:rPr>
        <w:t>el</w:t>
      </w:r>
      <w:proofErr w:type="gramEnd"/>
      <w:r w:rsidR="004F517F">
        <w:rPr>
          <w:rFonts w:ascii="Montserrat" w:hAnsi="Montserrat"/>
        </w:rPr>
        <w:t xml:space="preserve">  </w:t>
      </w:r>
      <w:r w:rsidR="008F7AB3">
        <w:rPr>
          <w:rFonts w:ascii="Montserrat" w:hAnsi="Montserrat"/>
        </w:rPr>
        <w:t>artículo</w:t>
      </w:r>
      <w:r w:rsidR="00507A19">
        <w:rPr>
          <w:rFonts w:ascii="Montserrat" w:hAnsi="Montserrat"/>
        </w:rPr>
        <w:t>s</w:t>
      </w:r>
      <w:r w:rsidR="008F7AB3">
        <w:rPr>
          <w:rFonts w:ascii="Montserrat" w:hAnsi="Montserrat"/>
        </w:rPr>
        <w:t xml:space="preserve"> </w:t>
      </w:r>
      <w:r w:rsidR="00DB43F4">
        <w:rPr>
          <w:rFonts w:ascii="Montserrat" w:hAnsi="Montserrat"/>
        </w:rPr>
        <w:t xml:space="preserve">6 y </w:t>
      </w:r>
      <w:r w:rsidR="00393275">
        <w:rPr>
          <w:rFonts w:ascii="Montserrat" w:hAnsi="Montserrat"/>
        </w:rPr>
        <w:t>7</w:t>
      </w:r>
      <w:r w:rsidR="008F7AB3">
        <w:rPr>
          <w:rFonts w:ascii="Montserrat" w:hAnsi="Montserrat"/>
        </w:rPr>
        <w:t xml:space="preserve"> de los presentes lineamientos.</w:t>
      </w:r>
    </w:p>
    <w:p w14:paraId="5085A6CB" w14:textId="77777777" w:rsidR="003F0CDF" w:rsidRDefault="003F0CDF">
      <w:pPr>
        <w:jc w:val="both"/>
        <w:rPr>
          <w:rFonts w:ascii="Montserrat" w:hAnsi="Montserrat"/>
          <w:b/>
          <w:bCs/>
        </w:rPr>
      </w:pPr>
    </w:p>
    <w:p w14:paraId="000000AC" w14:textId="0C9523A8" w:rsidR="00E729E5" w:rsidRPr="00544DD6" w:rsidRDefault="00000000">
      <w:pPr>
        <w:jc w:val="both"/>
        <w:rPr>
          <w:rFonts w:ascii="Montserrat" w:hAnsi="Montserrat"/>
        </w:rPr>
      </w:pPr>
      <w:r w:rsidRPr="00544DD6">
        <w:rPr>
          <w:rFonts w:ascii="Montserrat" w:hAnsi="Montserrat"/>
          <w:b/>
          <w:bCs/>
        </w:rPr>
        <w:t>Artículo 16.-</w:t>
      </w:r>
      <w:r w:rsidRPr="00544DD6">
        <w:rPr>
          <w:rFonts w:ascii="Montserrat" w:hAnsi="Montserrat"/>
        </w:rPr>
        <w:t xml:space="preserve"> El destinatario que reciba bienes estará obligado a:</w:t>
      </w:r>
    </w:p>
    <w:p w14:paraId="000000AD" w14:textId="77777777" w:rsidR="00E729E5" w:rsidRPr="00544DD6" w:rsidRDefault="00E729E5">
      <w:pPr>
        <w:pBdr>
          <w:top w:val="nil"/>
          <w:left w:val="nil"/>
          <w:bottom w:val="nil"/>
          <w:right w:val="nil"/>
          <w:between w:val="nil"/>
        </w:pBdr>
        <w:jc w:val="both"/>
        <w:rPr>
          <w:rFonts w:ascii="Montserrat" w:hAnsi="Montserrat"/>
          <w:b/>
          <w:bCs/>
          <w:color w:val="000000"/>
        </w:rPr>
      </w:pPr>
    </w:p>
    <w:p w14:paraId="000000AE" w14:textId="7DB8D236" w:rsidR="00E729E5" w:rsidRPr="00544DD6" w:rsidRDefault="00000000" w:rsidP="000C5331">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 xml:space="preserve">I.- </w:t>
      </w:r>
      <w:r w:rsidR="000C5331" w:rsidRPr="00544DD6">
        <w:rPr>
          <w:rFonts w:ascii="Montserrat" w:hAnsi="Montserrat"/>
          <w:b/>
          <w:bCs/>
          <w:color w:val="000000"/>
        </w:rPr>
        <w:tab/>
      </w:r>
      <w:r w:rsidRPr="00544DD6">
        <w:rPr>
          <w:rFonts w:ascii="Montserrat" w:hAnsi="Montserrat"/>
          <w:color w:val="000000"/>
        </w:rPr>
        <w:t>Destinar los bienes exclusivamente a los fines establecidos en el instrumento de asignación;</w:t>
      </w:r>
    </w:p>
    <w:p w14:paraId="6992D13A" w14:textId="77777777" w:rsidR="000F383B" w:rsidRPr="00544DD6" w:rsidRDefault="000F383B" w:rsidP="000C5331">
      <w:pPr>
        <w:pBdr>
          <w:top w:val="nil"/>
          <w:left w:val="nil"/>
          <w:bottom w:val="nil"/>
          <w:right w:val="nil"/>
          <w:between w:val="nil"/>
        </w:pBdr>
        <w:tabs>
          <w:tab w:val="left" w:pos="567"/>
        </w:tabs>
        <w:jc w:val="both"/>
        <w:rPr>
          <w:rFonts w:ascii="Montserrat" w:hAnsi="Montserrat"/>
          <w:b/>
          <w:bCs/>
          <w:color w:val="000000"/>
        </w:rPr>
      </w:pPr>
    </w:p>
    <w:p w14:paraId="000000B0" w14:textId="129B442B" w:rsidR="00E729E5" w:rsidRPr="00544DD6" w:rsidRDefault="00000000" w:rsidP="000C5331">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 xml:space="preserve">II.- </w:t>
      </w:r>
      <w:r w:rsidR="000C5331" w:rsidRPr="00544DD6">
        <w:rPr>
          <w:rFonts w:ascii="Montserrat" w:hAnsi="Montserrat"/>
          <w:b/>
          <w:bCs/>
          <w:color w:val="000000"/>
        </w:rPr>
        <w:tab/>
      </w:r>
      <w:r w:rsidRPr="00544DD6">
        <w:rPr>
          <w:rFonts w:ascii="Montserrat" w:hAnsi="Montserrat"/>
          <w:color w:val="000000"/>
        </w:rPr>
        <w:t>Conservar y mantener en buen estado los bienes destinados, asumiendo los costos de mantenimiento;</w:t>
      </w:r>
    </w:p>
    <w:p w14:paraId="602E07FB" w14:textId="77777777" w:rsidR="000F383B" w:rsidRPr="00544DD6" w:rsidRDefault="000F383B" w:rsidP="000C5331">
      <w:pPr>
        <w:pBdr>
          <w:top w:val="nil"/>
          <w:left w:val="nil"/>
          <w:bottom w:val="nil"/>
          <w:right w:val="nil"/>
          <w:between w:val="nil"/>
        </w:pBdr>
        <w:tabs>
          <w:tab w:val="left" w:pos="567"/>
        </w:tabs>
        <w:jc w:val="both"/>
        <w:rPr>
          <w:rFonts w:ascii="Montserrat" w:hAnsi="Montserrat"/>
          <w:b/>
          <w:bCs/>
          <w:color w:val="000000"/>
        </w:rPr>
      </w:pPr>
    </w:p>
    <w:p w14:paraId="000000B2" w14:textId="40719355" w:rsidR="00E729E5" w:rsidRPr="00544DD6" w:rsidRDefault="00000000" w:rsidP="000C5331">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III.-</w:t>
      </w:r>
      <w:r w:rsidR="000C5331" w:rsidRPr="00544DD6">
        <w:rPr>
          <w:rFonts w:ascii="Montserrat" w:hAnsi="Montserrat"/>
          <w:b/>
          <w:bCs/>
          <w:color w:val="000000"/>
        </w:rPr>
        <w:tab/>
      </w:r>
      <w:r w:rsidRPr="00544DD6">
        <w:rPr>
          <w:rFonts w:ascii="Montserrat" w:hAnsi="Montserrat"/>
          <w:color w:val="000000"/>
        </w:rPr>
        <w:t>Permitir y facilitar las visitas de verificación que realice el Instituto;</w:t>
      </w:r>
    </w:p>
    <w:p w14:paraId="3638455D" w14:textId="77777777" w:rsidR="000F383B" w:rsidRPr="00544DD6" w:rsidRDefault="000F383B" w:rsidP="000C5331">
      <w:pPr>
        <w:pBdr>
          <w:top w:val="nil"/>
          <w:left w:val="nil"/>
          <w:bottom w:val="nil"/>
          <w:right w:val="nil"/>
          <w:between w:val="nil"/>
        </w:pBdr>
        <w:tabs>
          <w:tab w:val="left" w:pos="567"/>
        </w:tabs>
        <w:jc w:val="both"/>
        <w:rPr>
          <w:rFonts w:ascii="Montserrat" w:hAnsi="Montserrat"/>
          <w:b/>
          <w:bCs/>
          <w:color w:val="000000"/>
        </w:rPr>
      </w:pPr>
    </w:p>
    <w:p w14:paraId="000000B4" w14:textId="34F6E51F" w:rsidR="00E729E5" w:rsidRPr="00544DD6" w:rsidRDefault="00000000" w:rsidP="000C5331">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 xml:space="preserve">IV.- </w:t>
      </w:r>
      <w:r w:rsidR="000C5331" w:rsidRPr="00544DD6">
        <w:rPr>
          <w:rFonts w:ascii="Montserrat" w:hAnsi="Montserrat"/>
          <w:b/>
          <w:bCs/>
          <w:color w:val="000000"/>
        </w:rPr>
        <w:tab/>
      </w:r>
      <w:r w:rsidRPr="00544DD6">
        <w:rPr>
          <w:rFonts w:ascii="Montserrat" w:hAnsi="Montserrat"/>
          <w:color w:val="000000"/>
        </w:rPr>
        <w:t>Notificar de inmediato al Instituto cualquier situación que afecte o pueda afectar el uso o la integridad de los bienes asignados;</w:t>
      </w:r>
      <w:r w:rsidR="00B61D1F">
        <w:rPr>
          <w:rFonts w:ascii="Montserrat" w:hAnsi="Montserrat"/>
          <w:color w:val="000000"/>
        </w:rPr>
        <w:t xml:space="preserve"> y</w:t>
      </w:r>
    </w:p>
    <w:p w14:paraId="0608BB79" w14:textId="77777777" w:rsidR="000F383B" w:rsidRPr="00544DD6" w:rsidRDefault="000F383B" w:rsidP="000C5331">
      <w:pPr>
        <w:pBdr>
          <w:top w:val="nil"/>
          <w:left w:val="nil"/>
          <w:bottom w:val="nil"/>
          <w:right w:val="nil"/>
          <w:between w:val="nil"/>
        </w:pBdr>
        <w:tabs>
          <w:tab w:val="left" w:pos="567"/>
        </w:tabs>
        <w:jc w:val="both"/>
        <w:rPr>
          <w:rFonts w:ascii="Montserrat" w:hAnsi="Montserrat"/>
          <w:b/>
          <w:bCs/>
          <w:color w:val="000000"/>
        </w:rPr>
      </w:pPr>
    </w:p>
    <w:p w14:paraId="000000B8" w14:textId="6206F236" w:rsidR="00E729E5" w:rsidRPr="00544DD6" w:rsidRDefault="00000000" w:rsidP="00B61D1F">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 xml:space="preserve">V.- </w:t>
      </w:r>
      <w:r w:rsidR="000C5331" w:rsidRPr="00544DD6">
        <w:rPr>
          <w:rFonts w:ascii="Montserrat" w:hAnsi="Montserrat"/>
          <w:b/>
          <w:bCs/>
          <w:color w:val="000000"/>
        </w:rPr>
        <w:tab/>
      </w:r>
      <w:r w:rsidRPr="00544DD6">
        <w:rPr>
          <w:rFonts w:ascii="Montserrat" w:hAnsi="Montserrat"/>
          <w:color w:val="000000"/>
        </w:rPr>
        <w:t>Devolver los bienes al Instituto cuando se actualice alguna causal de revocación;</w:t>
      </w:r>
    </w:p>
    <w:p w14:paraId="000000BB" w14:textId="77777777" w:rsidR="00E729E5" w:rsidRPr="00544DD6" w:rsidRDefault="00E729E5">
      <w:pPr>
        <w:pBdr>
          <w:top w:val="nil"/>
          <w:left w:val="nil"/>
          <w:bottom w:val="nil"/>
          <w:right w:val="nil"/>
          <w:between w:val="nil"/>
        </w:pBdr>
        <w:jc w:val="both"/>
        <w:rPr>
          <w:rFonts w:ascii="Montserrat" w:hAnsi="Montserrat"/>
          <w:color w:val="000000"/>
        </w:rPr>
      </w:pPr>
    </w:p>
    <w:p w14:paraId="000000BC" w14:textId="77777777" w:rsidR="00E729E5" w:rsidRPr="00544DD6" w:rsidRDefault="00000000">
      <w:pPr>
        <w:jc w:val="both"/>
        <w:rPr>
          <w:rFonts w:ascii="Montserrat" w:hAnsi="Montserrat"/>
        </w:rPr>
      </w:pPr>
      <w:r w:rsidRPr="00544DD6">
        <w:rPr>
          <w:rFonts w:ascii="Montserrat" w:hAnsi="Montserrat"/>
          <w:b/>
          <w:bCs/>
        </w:rPr>
        <w:t xml:space="preserve">Artículo 17.- </w:t>
      </w:r>
      <w:r w:rsidRPr="00544DD6">
        <w:rPr>
          <w:rFonts w:ascii="Montserrat" w:hAnsi="Montserrat"/>
        </w:rPr>
        <w:t xml:space="preserve">El </w:t>
      </w:r>
      <w:proofErr w:type="gramStart"/>
      <w:r w:rsidRPr="00544DD6">
        <w:rPr>
          <w:rFonts w:ascii="Montserrat" w:hAnsi="Montserrat"/>
        </w:rPr>
        <w:t>Secretario Ejecutivo</w:t>
      </w:r>
      <w:proofErr w:type="gramEnd"/>
      <w:r w:rsidRPr="00544DD6">
        <w:rPr>
          <w:rFonts w:ascii="Montserrat" w:hAnsi="Montserrat"/>
        </w:rPr>
        <w:t xml:space="preserve"> del Gabinete Social, realizará el seguimiento y evaluación del destino de bienes.</w:t>
      </w:r>
    </w:p>
    <w:p w14:paraId="000000BD" w14:textId="77777777" w:rsidR="00E729E5" w:rsidRPr="00544DD6" w:rsidRDefault="00E729E5">
      <w:pPr>
        <w:jc w:val="both"/>
        <w:rPr>
          <w:rFonts w:ascii="Montserrat" w:hAnsi="Montserrat"/>
          <w:b/>
          <w:bCs/>
        </w:rPr>
      </w:pPr>
    </w:p>
    <w:p w14:paraId="000000BE" w14:textId="77777777" w:rsidR="00E729E5" w:rsidRPr="00544DD6" w:rsidRDefault="00000000">
      <w:pPr>
        <w:jc w:val="both"/>
        <w:rPr>
          <w:rFonts w:ascii="Montserrat" w:hAnsi="Montserrat"/>
        </w:rPr>
      </w:pPr>
      <w:r w:rsidRPr="00544DD6">
        <w:rPr>
          <w:rFonts w:ascii="Montserrat" w:hAnsi="Montserrat"/>
          <w:b/>
          <w:bCs/>
        </w:rPr>
        <w:t xml:space="preserve">Artículo 18.- </w:t>
      </w:r>
      <w:r w:rsidRPr="00544DD6">
        <w:rPr>
          <w:rFonts w:ascii="Montserrat" w:hAnsi="Montserrat"/>
        </w:rPr>
        <w:t>El Instituto a solicitud del Gabinete Social, podrá revocar la asignación de bienes cuando se acredite que el destinatario:</w:t>
      </w:r>
    </w:p>
    <w:p w14:paraId="000000BF" w14:textId="77777777" w:rsidR="00E729E5" w:rsidRPr="00544DD6" w:rsidRDefault="00E729E5">
      <w:pPr>
        <w:pBdr>
          <w:top w:val="nil"/>
          <w:left w:val="nil"/>
          <w:bottom w:val="nil"/>
          <w:right w:val="nil"/>
          <w:between w:val="nil"/>
        </w:pBdr>
        <w:jc w:val="both"/>
        <w:rPr>
          <w:rFonts w:ascii="Montserrat" w:hAnsi="Montserrat"/>
          <w:b/>
          <w:bCs/>
          <w:color w:val="000000"/>
        </w:rPr>
      </w:pPr>
    </w:p>
    <w:p w14:paraId="000000C0" w14:textId="241BDEFE" w:rsidR="00E729E5" w:rsidRPr="00544DD6" w:rsidRDefault="00000000" w:rsidP="000C5331">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 xml:space="preserve">I.- </w:t>
      </w:r>
      <w:r w:rsidR="000C5331" w:rsidRPr="00544DD6">
        <w:rPr>
          <w:rFonts w:ascii="Montserrat" w:hAnsi="Montserrat"/>
          <w:b/>
          <w:bCs/>
          <w:color w:val="000000"/>
        </w:rPr>
        <w:tab/>
      </w:r>
      <w:r w:rsidRPr="00544DD6">
        <w:rPr>
          <w:rFonts w:ascii="Montserrat" w:hAnsi="Montserrat"/>
          <w:color w:val="000000"/>
        </w:rPr>
        <w:t>Destin</w:t>
      </w:r>
      <w:r w:rsidRPr="00544DD6">
        <w:rPr>
          <w:rFonts w:ascii="Montserrat" w:hAnsi="Montserrat"/>
        </w:rPr>
        <w:t>o</w:t>
      </w:r>
      <w:r w:rsidRPr="00544DD6">
        <w:rPr>
          <w:rFonts w:ascii="Montserrat" w:hAnsi="Montserrat"/>
          <w:color w:val="000000"/>
        </w:rPr>
        <w:t xml:space="preserve"> los bienes a fines distintos de los establecidos en el instrumento de asignación;</w:t>
      </w:r>
    </w:p>
    <w:p w14:paraId="1F10A526" w14:textId="77777777" w:rsidR="000F383B" w:rsidRPr="00544DD6" w:rsidRDefault="000F383B" w:rsidP="000C5331">
      <w:pPr>
        <w:pBdr>
          <w:top w:val="nil"/>
          <w:left w:val="nil"/>
          <w:bottom w:val="nil"/>
          <w:right w:val="nil"/>
          <w:between w:val="nil"/>
        </w:pBdr>
        <w:tabs>
          <w:tab w:val="left" w:pos="567"/>
        </w:tabs>
        <w:jc w:val="both"/>
        <w:rPr>
          <w:rFonts w:ascii="Montserrat" w:hAnsi="Montserrat"/>
          <w:b/>
          <w:bCs/>
          <w:color w:val="000000"/>
        </w:rPr>
      </w:pPr>
    </w:p>
    <w:p w14:paraId="000000C2" w14:textId="05AD8097" w:rsidR="00E729E5" w:rsidRPr="00544DD6" w:rsidRDefault="00000000" w:rsidP="000C5331">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 xml:space="preserve">II.- </w:t>
      </w:r>
      <w:r w:rsidR="000C5331" w:rsidRPr="00544DD6">
        <w:rPr>
          <w:rFonts w:ascii="Montserrat" w:hAnsi="Montserrat"/>
          <w:b/>
          <w:bCs/>
          <w:color w:val="000000"/>
        </w:rPr>
        <w:tab/>
      </w:r>
      <w:r w:rsidRPr="00544DD6">
        <w:rPr>
          <w:rFonts w:ascii="Montserrat" w:hAnsi="Montserrat"/>
          <w:color w:val="000000"/>
        </w:rPr>
        <w:t>Transfirió, cedió, enajenó o gravó los bienes sin autorización del Gabinete Social</w:t>
      </w:r>
      <w:r w:rsidR="00393275">
        <w:rPr>
          <w:rFonts w:ascii="Montserrat" w:hAnsi="Montserrat"/>
          <w:color w:val="000000"/>
        </w:rPr>
        <w:t xml:space="preserve"> y el Instituto</w:t>
      </w:r>
      <w:r w:rsidRPr="00544DD6">
        <w:rPr>
          <w:rFonts w:ascii="Montserrat" w:hAnsi="Montserrat"/>
          <w:color w:val="000000"/>
        </w:rPr>
        <w:t>;</w:t>
      </w:r>
    </w:p>
    <w:p w14:paraId="77D1755B" w14:textId="77777777" w:rsidR="000F383B" w:rsidRPr="00544DD6" w:rsidRDefault="000F383B" w:rsidP="000C5331">
      <w:pPr>
        <w:pBdr>
          <w:top w:val="nil"/>
          <w:left w:val="nil"/>
          <w:bottom w:val="nil"/>
          <w:right w:val="nil"/>
          <w:between w:val="nil"/>
        </w:pBdr>
        <w:tabs>
          <w:tab w:val="left" w:pos="567"/>
        </w:tabs>
        <w:jc w:val="both"/>
        <w:rPr>
          <w:rFonts w:ascii="Montserrat" w:hAnsi="Montserrat"/>
          <w:b/>
          <w:bCs/>
          <w:color w:val="000000"/>
        </w:rPr>
      </w:pPr>
    </w:p>
    <w:p w14:paraId="000000C4" w14:textId="0B79851B" w:rsidR="00E729E5" w:rsidRPr="00544DD6" w:rsidRDefault="00000000" w:rsidP="000C5331">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 xml:space="preserve">III.- </w:t>
      </w:r>
      <w:r w:rsidR="000C5331" w:rsidRPr="00544DD6">
        <w:rPr>
          <w:rFonts w:ascii="Montserrat" w:hAnsi="Montserrat"/>
          <w:b/>
          <w:bCs/>
          <w:color w:val="000000"/>
        </w:rPr>
        <w:tab/>
      </w:r>
      <w:r w:rsidRPr="00544DD6">
        <w:rPr>
          <w:rFonts w:ascii="Montserrat" w:hAnsi="Montserrat"/>
          <w:color w:val="000000"/>
        </w:rPr>
        <w:t xml:space="preserve">Incumplió las obligaciones </w:t>
      </w:r>
      <w:r w:rsidR="00393275">
        <w:rPr>
          <w:rFonts w:ascii="Montserrat" w:hAnsi="Montserrat"/>
          <w:color w:val="000000"/>
        </w:rPr>
        <w:t>contenidas en el instrumento jurídico</w:t>
      </w:r>
      <w:r w:rsidRPr="00544DD6">
        <w:rPr>
          <w:rFonts w:ascii="Montserrat" w:hAnsi="Montserrat"/>
          <w:color w:val="000000"/>
        </w:rPr>
        <w:t>;</w:t>
      </w:r>
    </w:p>
    <w:p w14:paraId="680B8442" w14:textId="77777777" w:rsidR="000F383B" w:rsidRPr="00544DD6" w:rsidRDefault="000F383B" w:rsidP="000C5331">
      <w:pPr>
        <w:pBdr>
          <w:top w:val="nil"/>
          <w:left w:val="nil"/>
          <w:bottom w:val="nil"/>
          <w:right w:val="nil"/>
          <w:between w:val="nil"/>
        </w:pBdr>
        <w:tabs>
          <w:tab w:val="left" w:pos="567"/>
        </w:tabs>
        <w:jc w:val="both"/>
        <w:rPr>
          <w:rFonts w:ascii="Montserrat" w:hAnsi="Montserrat"/>
          <w:b/>
          <w:bCs/>
          <w:color w:val="000000"/>
        </w:rPr>
      </w:pPr>
    </w:p>
    <w:p w14:paraId="000000C6" w14:textId="39901893" w:rsidR="00E729E5" w:rsidRPr="00544DD6" w:rsidRDefault="00000000" w:rsidP="000C5331">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 xml:space="preserve">IV.- </w:t>
      </w:r>
      <w:r w:rsidR="000C5331" w:rsidRPr="00544DD6">
        <w:rPr>
          <w:rFonts w:ascii="Montserrat" w:hAnsi="Montserrat"/>
          <w:b/>
          <w:bCs/>
          <w:color w:val="000000"/>
        </w:rPr>
        <w:tab/>
      </w:r>
      <w:r w:rsidRPr="00544DD6">
        <w:rPr>
          <w:rFonts w:ascii="Montserrat" w:hAnsi="Montserrat"/>
          <w:color w:val="000000"/>
        </w:rPr>
        <w:t>No conservó adecuadamente los bienes asignados;</w:t>
      </w:r>
    </w:p>
    <w:p w14:paraId="0550D32C" w14:textId="77777777" w:rsidR="000F383B" w:rsidRPr="00544DD6" w:rsidRDefault="000F383B" w:rsidP="000C5331">
      <w:pPr>
        <w:pBdr>
          <w:top w:val="nil"/>
          <w:left w:val="nil"/>
          <w:bottom w:val="nil"/>
          <w:right w:val="nil"/>
          <w:between w:val="nil"/>
        </w:pBdr>
        <w:tabs>
          <w:tab w:val="left" w:pos="567"/>
        </w:tabs>
        <w:jc w:val="both"/>
        <w:rPr>
          <w:rFonts w:ascii="Montserrat" w:hAnsi="Montserrat"/>
          <w:b/>
          <w:bCs/>
          <w:color w:val="000000"/>
        </w:rPr>
      </w:pPr>
    </w:p>
    <w:p w14:paraId="000000C8" w14:textId="1CDDD569" w:rsidR="00E729E5" w:rsidRPr="00544DD6" w:rsidRDefault="00000000" w:rsidP="000C5331">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 xml:space="preserve">V.- </w:t>
      </w:r>
      <w:r w:rsidR="000C5331" w:rsidRPr="00544DD6">
        <w:rPr>
          <w:rFonts w:ascii="Montserrat" w:hAnsi="Montserrat"/>
          <w:b/>
          <w:bCs/>
          <w:color w:val="000000"/>
        </w:rPr>
        <w:tab/>
      </w:r>
      <w:r w:rsidRPr="00544DD6">
        <w:rPr>
          <w:rFonts w:ascii="Montserrat" w:hAnsi="Montserrat"/>
          <w:color w:val="000000"/>
        </w:rPr>
        <w:t>Incurrió en actos de corrupción relacionados con los bienes asignados;</w:t>
      </w:r>
    </w:p>
    <w:p w14:paraId="1348CD00" w14:textId="77777777" w:rsidR="000F383B" w:rsidRPr="00544DD6" w:rsidRDefault="000F383B" w:rsidP="000C5331">
      <w:pPr>
        <w:pBdr>
          <w:top w:val="nil"/>
          <w:left w:val="nil"/>
          <w:bottom w:val="nil"/>
          <w:right w:val="nil"/>
          <w:between w:val="nil"/>
        </w:pBdr>
        <w:tabs>
          <w:tab w:val="left" w:pos="567"/>
        </w:tabs>
        <w:jc w:val="both"/>
        <w:rPr>
          <w:rFonts w:ascii="Montserrat" w:hAnsi="Montserrat"/>
          <w:b/>
          <w:bCs/>
          <w:color w:val="000000"/>
        </w:rPr>
      </w:pPr>
    </w:p>
    <w:p w14:paraId="000000CA" w14:textId="08C1F10A" w:rsidR="00E729E5" w:rsidRPr="00544DD6" w:rsidRDefault="00000000" w:rsidP="000C5331">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VI.-</w:t>
      </w:r>
      <w:r w:rsidR="000C5331" w:rsidRPr="00544DD6">
        <w:rPr>
          <w:rFonts w:ascii="Montserrat" w:hAnsi="Montserrat"/>
          <w:b/>
          <w:bCs/>
          <w:color w:val="000000"/>
        </w:rPr>
        <w:tab/>
      </w:r>
      <w:r w:rsidRPr="00544DD6">
        <w:rPr>
          <w:rFonts w:ascii="Montserrat" w:hAnsi="Montserrat"/>
          <w:color w:val="000000"/>
        </w:rPr>
        <w:t>Se disolvió, liquidó o extinguió la Asociación Civil, sin haber restituido los bienes;</w:t>
      </w:r>
    </w:p>
    <w:p w14:paraId="27FB340E" w14:textId="77777777" w:rsidR="000F383B" w:rsidRPr="00544DD6" w:rsidRDefault="000F383B" w:rsidP="000C5331">
      <w:pPr>
        <w:pBdr>
          <w:top w:val="nil"/>
          <w:left w:val="nil"/>
          <w:bottom w:val="nil"/>
          <w:right w:val="nil"/>
          <w:between w:val="nil"/>
        </w:pBdr>
        <w:tabs>
          <w:tab w:val="left" w:pos="567"/>
        </w:tabs>
        <w:jc w:val="both"/>
        <w:rPr>
          <w:rFonts w:ascii="Montserrat" w:hAnsi="Montserrat"/>
          <w:b/>
          <w:bCs/>
          <w:color w:val="000000"/>
        </w:rPr>
      </w:pPr>
    </w:p>
    <w:p w14:paraId="000000CC" w14:textId="6AED2D99" w:rsidR="00E729E5" w:rsidRPr="00544DD6" w:rsidRDefault="00000000" w:rsidP="000C5331">
      <w:pPr>
        <w:pBdr>
          <w:top w:val="nil"/>
          <w:left w:val="nil"/>
          <w:bottom w:val="nil"/>
          <w:right w:val="nil"/>
          <w:between w:val="nil"/>
        </w:pBdr>
        <w:tabs>
          <w:tab w:val="left" w:pos="567"/>
        </w:tabs>
        <w:jc w:val="both"/>
        <w:rPr>
          <w:rFonts w:ascii="Montserrat" w:hAnsi="Montserrat"/>
          <w:color w:val="000000"/>
        </w:rPr>
      </w:pPr>
      <w:r w:rsidRPr="00544DD6">
        <w:rPr>
          <w:rFonts w:ascii="Montserrat" w:hAnsi="Montserrat"/>
          <w:b/>
          <w:bCs/>
          <w:color w:val="000000"/>
        </w:rPr>
        <w:t xml:space="preserve">VII.- </w:t>
      </w:r>
      <w:r w:rsidR="000C5331" w:rsidRPr="00544DD6">
        <w:rPr>
          <w:rFonts w:ascii="Montserrat" w:hAnsi="Montserrat"/>
          <w:b/>
          <w:bCs/>
          <w:color w:val="000000"/>
        </w:rPr>
        <w:tab/>
      </w:r>
      <w:r w:rsidRPr="00544DD6">
        <w:rPr>
          <w:rFonts w:ascii="Montserrat" w:hAnsi="Montserrat"/>
          <w:color w:val="000000"/>
        </w:rPr>
        <w:t>Si el bien se pierde por culpa del destinatario el Instituto, podrá exigir el precio del bien o la rescisión del contrato; y</w:t>
      </w:r>
    </w:p>
    <w:p w14:paraId="4997FCE5" w14:textId="77777777" w:rsidR="000F383B" w:rsidRPr="00544DD6" w:rsidRDefault="000F383B">
      <w:pPr>
        <w:pBdr>
          <w:top w:val="nil"/>
          <w:left w:val="nil"/>
          <w:bottom w:val="nil"/>
          <w:right w:val="nil"/>
          <w:between w:val="nil"/>
        </w:pBdr>
        <w:jc w:val="both"/>
        <w:rPr>
          <w:rFonts w:ascii="Montserrat" w:hAnsi="Montserrat"/>
          <w:b/>
          <w:bCs/>
          <w:color w:val="000000"/>
        </w:rPr>
      </w:pPr>
    </w:p>
    <w:p w14:paraId="000000CE" w14:textId="6B08BF18" w:rsidR="00E729E5" w:rsidRPr="00544DD6" w:rsidRDefault="00000000">
      <w:pPr>
        <w:pBdr>
          <w:top w:val="nil"/>
          <w:left w:val="nil"/>
          <w:bottom w:val="nil"/>
          <w:right w:val="nil"/>
          <w:between w:val="nil"/>
        </w:pBdr>
        <w:jc w:val="both"/>
        <w:rPr>
          <w:rFonts w:ascii="Montserrat" w:hAnsi="Montserrat"/>
          <w:color w:val="000000"/>
        </w:rPr>
      </w:pPr>
      <w:r w:rsidRPr="00544DD6">
        <w:rPr>
          <w:rFonts w:ascii="Montserrat" w:hAnsi="Montserrat"/>
          <w:b/>
          <w:bCs/>
          <w:color w:val="000000"/>
        </w:rPr>
        <w:t xml:space="preserve">VIII.- </w:t>
      </w:r>
      <w:r w:rsidR="000C5331" w:rsidRPr="00544DD6">
        <w:rPr>
          <w:rFonts w:ascii="Montserrat" w:hAnsi="Montserrat"/>
          <w:b/>
          <w:bCs/>
          <w:color w:val="000000"/>
        </w:rPr>
        <w:tab/>
      </w:r>
      <w:r w:rsidRPr="00544DD6">
        <w:rPr>
          <w:rFonts w:ascii="Montserrat" w:hAnsi="Montserrat"/>
          <w:color w:val="000000"/>
        </w:rPr>
        <w:t>Las que determine el Instituto de acuerdo a la naturaleza del bien.</w:t>
      </w:r>
    </w:p>
    <w:p w14:paraId="000000CF" w14:textId="77777777" w:rsidR="00E729E5" w:rsidRPr="00544DD6" w:rsidRDefault="00E729E5">
      <w:pPr>
        <w:jc w:val="both"/>
        <w:rPr>
          <w:rFonts w:ascii="Montserrat" w:hAnsi="Montserrat"/>
          <w:b/>
          <w:bCs/>
        </w:rPr>
      </w:pPr>
    </w:p>
    <w:p w14:paraId="000000D0" w14:textId="7C881284" w:rsidR="00E729E5" w:rsidRPr="00544DD6" w:rsidRDefault="00000000">
      <w:pPr>
        <w:jc w:val="both"/>
        <w:rPr>
          <w:rFonts w:ascii="Montserrat" w:hAnsi="Montserrat"/>
        </w:rPr>
      </w:pPr>
      <w:r w:rsidRPr="00544DD6">
        <w:rPr>
          <w:rFonts w:ascii="Montserrat" w:hAnsi="Montserrat"/>
          <w:b/>
          <w:bCs/>
        </w:rPr>
        <w:t xml:space="preserve">Artículo 19.- </w:t>
      </w:r>
      <w:r w:rsidRPr="00544DD6">
        <w:rPr>
          <w:rFonts w:ascii="Montserrat" w:hAnsi="Montserrat"/>
        </w:rPr>
        <w:t xml:space="preserve">El incumplimiento de los presentes Lineamientos por parte de los servidores públicos involucrados en la asignación y transferencia con fines de destino de bienes, o por parte de los </w:t>
      </w:r>
      <w:r w:rsidR="0018189D">
        <w:rPr>
          <w:rFonts w:ascii="Montserrat" w:hAnsi="Montserrat"/>
        </w:rPr>
        <w:t>destinatarios</w:t>
      </w:r>
      <w:r w:rsidRPr="00544DD6">
        <w:rPr>
          <w:rFonts w:ascii="Montserrat" w:hAnsi="Montserrat"/>
        </w:rPr>
        <w:t xml:space="preserve"> que sean entidades o dependencias públicas, o asociaciones civiles, dará lugar a las responsabilidades administrativas, civiles y penales que establezcan las disposiciones aplicables.</w:t>
      </w:r>
    </w:p>
    <w:p w14:paraId="000000D1" w14:textId="77777777" w:rsidR="00E729E5" w:rsidRPr="00544DD6" w:rsidRDefault="00E729E5">
      <w:pPr>
        <w:jc w:val="both"/>
        <w:rPr>
          <w:rFonts w:ascii="Montserrat" w:hAnsi="Montserrat"/>
        </w:rPr>
      </w:pPr>
    </w:p>
    <w:p w14:paraId="000000D2" w14:textId="791528B3" w:rsidR="00E729E5" w:rsidRPr="00544DD6" w:rsidRDefault="00000000">
      <w:pPr>
        <w:jc w:val="both"/>
        <w:rPr>
          <w:rFonts w:ascii="Montserrat" w:hAnsi="Montserrat"/>
        </w:rPr>
      </w:pPr>
      <w:r w:rsidRPr="00544DD6">
        <w:rPr>
          <w:rFonts w:ascii="Montserrat" w:hAnsi="Montserrat"/>
          <w:b/>
          <w:bCs/>
        </w:rPr>
        <w:t>Artículo 20.</w:t>
      </w:r>
      <w:r w:rsidR="00B20503">
        <w:rPr>
          <w:rFonts w:ascii="Montserrat" w:hAnsi="Montserrat"/>
        </w:rPr>
        <w:t xml:space="preserve">- </w:t>
      </w:r>
      <w:r w:rsidRPr="00544DD6">
        <w:rPr>
          <w:rFonts w:ascii="Montserrat" w:hAnsi="Montserrat"/>
        </w:rPr>
        <w:t xml:space="preserve">El Instituto, publicará en el portal electrónico del Gobierno del Estado de Hidalgo la información relativa a las asignaciones y transferencias de bienes realizadas, incluyendo: la descripción de los bienes, el </w:t>
      </w:r>
      <w:r w:rsidR="0018189D">
        <w:rPr>
          <w:rFonts w:ascii="Montserrat" w:hAnsi="Montserrat"/>
        </w:rPr>
        <w:t>destinatario</w:t>
      </w:r>
      <w:r w:rsidRPr="00544DD6">
        <w:rPr>
          <w:rFonts w:ascii="Montserrat" w:hAnsi="Montserrat"/>
        </w:rPr>
        <w:t xml:space="preserve">, el programa o proyecto al que se destinan y el monto estimado de los bienes. Lo </w:t>
      </w:r>
      <w:r w:rsidRPr="00544DD6">
        <w:rPr>
          <w:rFonts w:ascii="Montserrat" w:hAnsi="Montserrat"/>
        </w:rPr>
        <w:lastRenderedPageBreak/>
        <w:t>anterior, con las limitaciones que establezcan las disposiciones en materia de protección de datos personales y las relativas a reserva de información que determine la autoridad competente.</w:t>
      </w:r>
    </w:p>
    <w:p w14:paraId="000000D3" w14:textId="77777777" w:rsidR="00E729E5" w:rsidRPr="00544DD6" w:rsidRDefault="00E729E5">
      <w:pPr>
        <w:jc w:val="both"/>
        <w:rPr>
          <w:rFonts w:ascii="Montserrat" w:hAnsi="Montserrat"/>
          <w:b/>
          <w:bCs/>
        </w:rPr>
      </w:pPr>
    </w:p>
    <w:p w14:paraId="000000D5" w14:textId="04359748" w:rsidR="00E729E5" w:rsidRPr="00544DD6" w:rsidRDefault="00000000">
      <w:pPr>
        <w:jc w:val="both"/>
        <w:rPr>
          <w:rFonts w:ascii="Montserrat" w:hAnsi="Montserrat"/>
        </w:rPr>
      </w:pPr>
      <w:r w:rsidRPr="00544DD6">
        <w:rPr>
          <w:rFonts w:ascii="Montserrat" w:hAnsi="Montserrat"/>
          <w:b/>
          <w:bCs/>
        </w:rPr>
        <w:t>Artículo 21.-</w:t>
      </w:r>
      <w:r w:rsidRPr="00544DD6">
        <w:rPr>
          <w:rFonts w:ascii="Montserrat" w:hAnsi="Montserrat"/>
        </w:rPr>
        <w:t xml:space="preserve"> Conforme a lo establecido en la Ley, el Instituto administrará el Fondo de Administración y el Fondo de Reserva. El Gabinete Social tomará conocimiento de los informes periódicos sobre el estado del fondo de reserva atento a lo establecido en la Ley y demás normatividad.</w:t>
      </w:r>
    </w:p>
    <w:p w14:paraId="000000D6" w14:textId="77777777" w:rsidR="00E729E5" w:rsidRPr="00544DD6" w:rsidRDefault="00E729E5">
      <w:pPr>
        <w:jc w:val="both"/>
        <w:rPr>
          <w:rFonts w:ascii="Montserrat" w:hAnsi="Montserrat"/>
        </w:rPr>
      </w:pPr>
    </w:p>
    <w:p w14:paraId="000000D7" w14:textId="77777777" w:rsidR="00E729E5" w:rsidRPr="00544DD6" w:rsidRDefault="00000000">
      <w:pPr>
        <w:jc w:val="center"/>
        <w:rPr>
          <w:rFonts w:ascii="Montserrat" w:hAnsi="Montserrat"/>
          <w:b/>
          <w:bCs/>
        </w:rPr>
      </w:pPr>
      <w:r w:rsidRPr="00544DD6">
        <w:rPr>
          <w:rFonts w:ascii="Montserrat" w:hAnsi="Montserrat"/>
          <w:b/>
          <w:bCs/>
        </w:rPr>
        <w:t>CAPÍTULO III</w:t>
      </w:r>
    </w:p>
    <w:p w14:paraId="000000D8" w14:textId="77777777" w:rsidR="00E729E5" w:rsidRDefault="00000000">
      <w:pPr>
        <w:pStyle w:val="Ttulo1"/>
        <w:spacing w:before="0" w:after="0" w:line="240" w:lineRule="auto"/>
        <w:jc w:val="center"/>
        <w:rPr>
          <w:rFonts w:ascii="Montserrat" w:eastAsia="Arial" w:hAnsi="Montserrat" w:cs="Arial"/>
          <w:b/>
          <w:bCs/>
          <w:color w:val="000000"/>
          <w:sz w:val="22"/>
          <w:szCs w:val="22"/>
        </w:rPr>
      </w:pPr>
      <w:r w:rsidRPr="00544DD6">
        <w:rPr>
          <w:rFonts w:ascii="Montserrat" w:eastAsia="Arial" w:hAnsi="Montserrat" w:cs="Arial"/>
          <w:b/>
          <w:bCs/>
          <w:color w:val="000000"/>
          <w:sz w:val="22"/>
          <w:szCs w:val="22"/>
        </w:rPr>
        <w:t>MECANISMOS DE TRANSFERENCIA DE LOS RECURSOS REMANENTES DESTINADOS POR EL GABINETE SOCIAL DEL ESTADO DE HIDALGO.</w:t>
      </w:r>
    </w:p>
    <w:p w14:paraId="02083DBA" w14:textId="77777777" w:rsidR="00264759" w:rsidRDefault="00264759" w:rsidP="00264759"/>
    <w:p w14:paraId="000000D9" w14:textId="77777777" w:rsidR="00E729E5" w:rsidRPr="00544DD6" w:rsidRDefault="00E729E5">
      <w:pPr>
        <w:rPr>
          <w:rFonts w:ascii="Montserrat" w:hAnsi="Montserrat"/>
        </w:rPr>
      </w:pPr>
    </w:p>
    <w:p w14:paraId="000000DA" w14:textId="77777777" w:rsidR="00E729E5" w:rsidRPr="00544DD6" w:rsidRDefault="00000000">
      <w:pPr>
        <w:jc w:val="both"/>
        <w:rPr>
          <w:rFonts w:ascii="Montserrat" w:hAnsi="Montserrat"/>
        </w:rPr>
      </w:pPr>
      <w:r w:rsidRPr="00544DD6">
        <w:rPr>
          <w:rFonts w:ascii="Montserrat" w:hAnsi="Montserrat"/>
          <w:b/>
          <w:bCs/>
        </w:rPr>
        <w:t>Artículo 22.-</w:t>
      </w:r>
      <w:r w:rsidRPr="00544DD6">
        <w:rPr>
          <w:rFonts w:ascii="Montserrat" w:hAnsi="Montserrat"/>
        </w:rPr>
        <w:t xml:space="preserve"> Los mecanismos de transferencia tendrán como ejes principales, los siguientes;</w:t>
      </w:r>
    </w:p>
    <w:p w14:paraId="000000DB" w14:textId="77777777" w:rsidR="00E729E5" w:rsidRPr="00544DD6" w:rsidRDefault="00E729E5">
      <w:pPr>
        <w:jc w:val="both"/>
        <w:rPr>
          <w:rFonts w:ascii="Montserrat" w:hAnsi="Montserrat"/>
        </w:rPr>
      </w:pPr>
    </w:p>
    <w:p w14:paraId="000000DC" w14:textId="0BA85DDD" w:rsidR="00E729E5" w:rsidRDefault="00000000" w:rsidP="000C5331">
      <w:pPr>
        <w:tabs>
          <w:tab w:val="left" w:pos="567"/>
        </w:tabs>
        <w:jc w:val="both"/>
        <w:rPr>
          <w:rFonts w:ascii="Montserrat" w:hAnsi="Montserrat"/>
        </w:rPr>
      </w:pPr>
      <w:r w:rsidRPr="00544DD6">
        <w:rPr>
          <w:rFonts w:ascii="Montserrat" w:hAnsi="Montserrat"/>
          <w:b/>
          <w:bCs/>
        </w:rPr>
        <w:t xml:space="preserve">I.- </w:t>
      </w:r>
      <w:r w:rsidR="000C5331" w:rsidRPr="00544DD6">
        <w:rPr>
          <w:rFonts w:ascii="Montserrat" w:hAnsi="Montserrat"/>
          <w:b/>
          <w:bCs/>
        </w:rPr>
        <w:tab/>
      </w:r>
      <w:r w:rsidRPr="00544DD6">
        <w:rPr>
          <w:rFonts w:ascii="Montserrat" w:hAnsi="Montserrat"/>
          <w:b/>
          <w:bCs/>
        </w:rPr>
        <w:t>Buen Gobierno y Estado de Derecho.</w:t>
      </w:r>
      <w:r w:rsidRPr="00544DD6">
        <w:rPr>
          <w:rFonts w:ascii="Montserrat" w:hAnsi="Montserrat"/>
        </w:rPr>
        <w:t xml:space="preserve"> Se busca consolidar instituciones honestas y eficientes, garantizando la legalidad, la seguridad pública y el combate a la corrupción. </w:t>
      </w:r>
    </w:p>
    <w:p w14:paraId="60ECB170" w14:textId="77777777" w:rsidR="00A4424A" w:rsidRPr="00544DD6" w:rsidRDefault="00A4424A" w:rsidP="000C5331">
      <w:pPr>
        <w:tabs>
          <w:tab w:val="left" w:pos="567"/>
        </w:tabs>
        <w:jc w:val="both"/>
        <w:rPr>
          <w:rFonts w:ascii="Montserrat" w:hAnsi="Montserrat"/>
        </w:rPr>
      </w:pPr>
    </w:p>
    <w:p w14:paraId="000000DD" w14:textId="77777777" w:rsidR="00E729E5" w:rsidRPr="00544DD6" w:rsidRDefault="00000000">
      <w:pPr>
        <w:jc w:val="both"/>
        <w:rPr>
          <w:rFonts w:ascii="Montserrat" w:hAnsi="Montserrat"/>
        </w:rPr>
      </w:pPr>
      <w:r w:rsidRPr="00544DD6">
        <w:rPr>
          <w:rFonts w:ascii="Montserrat" w:hAnsi="Montserrat"/>
        </w:rPr>
        <w:t>Se transita de medidas reactivas hacia una política de prevención y paz social integral, priorizando la erradicación de la corrupción y el fortalecimiento del estado de derecho en el territorio hidalguense;</w:t>
      </w:r>
    </w:p>
    <w:p w14:paraId="7DCDF5BF" w14:textId="77777777" w:rsidR="000F383B" w:rsidRPr="00544DD6" w:rsidRDefault="000F383B" w:rsidP="000C5331">
      <w:pPr>
        <w:tabs>
          <w:tab w:val="left" w:pos="567"/>
        </w:tabs>
        <w:jc w:val="both"/>
        <w:rPr>
          <w:rFonts w:ascii="Montserrat" w:hAnsi="Montserrat"/>
          <w:b/>
          <w:bCs/>
        </w:rPr>
      </w:pPr>
    </w:p>
    <w:p w14:paraId="000000DF" w14:textId="66CDBCB9" w:rsidR="00E729E5" w:rsidRPr="00544DD6" w:rsidRDefault="00000000" w:rsidP="000C5331">
      <w:pPr>
        <w:tabs>
          <w:tab w:val="left" w:pos="567"/>
        </w:tabs>
        <w:jc w:val="both"/>
        <w:rPr>
          <w:rFonts w:ascii="Montserrat" w:hAnsi="Montserrat"/>
        </w:rPr>
      </w:pPr>
      <w:r w:rsidRPr="00544DD6">
        <w:rPr>
          <w:rFonts w:ascii="Montserrat" w:hAnsi="Montserrat"/>
          <w:b/>
          <w:bCs/>
        </w:rPr>
        <w:t xml:space="preserve">II.- </w:t>
      </w:r>
      <w:r w:rsidR="000C5331" w:rsidRPr="00544DD6">
        <w:rPr>
          <w:rFonts w:ascii="Montserrat" w:hAnsi="Montserrat"/>
          <w:b/>
          <w:bCs/>
        </w:rPr>
        <w:tab/>
      </w:r>
      <w:r w:rsidRPr="00544DD6">
        <w:rPr>
          <w:rFonts w:ascii="Montserrat" w:hAnsi="Montserrat"/>
          <w:b/>
          <w:bCs/>
        </w:rPr>
        <w:t>Desarrollo Social con Equidad.</w:t>
      </w:r>
      <w:r w:rsidRPr="00544DD6">
        <w:rPr>
          <w:rFonts w:ascii="Montserrat" w:hAnsi="Montserrat"/>
        </w:rPr>
        <w:t xml:space="preserve"> El objetivo prioritario es garantizar que la población hidalguense viva en un entorno de bienestar, promoviendo la inclusión social mediante acciones de desarrollo sostenible, políticas de ciclo de vida, salud, educación, infraestructura social y autosuficiencia alimentaria, buscando reducir la desigualdad al nivel más bajo en la historia del Estado;</w:t>
      </w:r>
    </w:p>
    <w:p w14:paraId="456FDE3E" w14:textId="77777777" w:rsidR="000F383B" w:rsidRPr="00544DD6" w:rsidRDefault="000F383B" w:rsidP="000C5331">
      <w:pPr>
        <w:tabs>
          <w:tab w:val="left" w:pos="567"/>
        </w:tabs>
        <w:jc w:val="both"/>
        <w:rPr>
          <w:rFonts w:ascii="Montserrat" w:hAnsi="Montserrat"/>
          <w:b/>
          <w:bCs/>
        </w:rPr>
      </w:pPr>
    </w:p>
    <w:p w14:paraId="000000E1" w14:textId="615999D8" w:rsidR="00E729E5" w:rsidRPr="00544DD6" w:rsidRDefault="00000000" w:rsidP="000C5331">
      <w:pPr>
        <w:tabs>
          <w:tab w:val="left" w:pos="567"/>
        </w:tabs>
        <w:jc w:val="both"/>
        <w:rPr>
          <w:rFonts w:ascii="Montserrat" w:hAnsi="Montserrat"/>
        </w:rPr>
      </w:pPr>
      <w:r w:rsidRPr="00544DD6">
        <w:rPr>
          <w:rFonts w:ascii="Montserrat" w:hAnsi="Montserrat"/>
          <w:b/>
          <w:bCs/>
        </w:rPr>
        <w:t xml:space="preserve">III.- </w:t>
      </w:r>
      <w:r w:rsidR="000C5331" w:rsidRPr="00544DD6">
        <w:rPr>
          <w:rFonts w:ascii="Montserrat" w:hAnsi="Montserrat"/>
          <w:b/>
          <w:bCs/>
        </w:rPr>
        <w:tab/>
      </w:r>
      <w:r w:rsidRPr="00544DD6">
        <w:rPr>
          <w:rFonts w:ascii="Montserrat" w:hAnsi="Montserrat"/>
          <w:b/>
          <w:bCs/>
        </w:rPr>
        <w:t>Economía para el Bienestar.</w:t>
      </w:r>
      <w:r w:rsidRPr="00544DD6">
        <w:rPr>
          <w:rFonts w:ascii="Montserrat" w:hAnsi="Montserrat"/>
        </w:rPr>
        <w:t xml:space="preserve"> Se impulsa la creación de empleos, la reactivación de la economía local y la disminución de la migración por necesidades económicas a través del fomento a la producción, construcción de infraestructura como caminos rurales, mejoras en la producción agrícola e impulso al sector turístico e industrial, contribuyendo a la autosuficiencia y al desarrollo regional;</w:t>
      </w:r>
    </w:p>
    <w:p w14:paraId="000000E2" w14:textId="77777777" w:rsidR="00E729E5" w:rsidRPr="00544DD6" w:rsidRDefault="00E729E5">
      <w:pPr>
        <w:jc w:val="both"/>
        <w:rPr>
          <w:rFonts w:ascii="Montserrat" w:hAnsi="Montserrat"/>
        </w:rPr>
      </w:pPr>
    </w:p>
    <w:p w14:paraId="000000E3" w14:textId="68FE67A2" w:rsidR="00E729E5" w:rsidRPr="00544DD6" w:rsidRDefault="00000000">
      <w:pPr>
        <w:jc w:val="both"/>
        <w:rPr>
          <w:rFonts w:ascii="Montserrat" w:hAnsi="Montserrat"/>
        </w:rPr>
      </w:pPr>
      <w:bookmarkStart w:id="2" w:name="_heading=h.e9e3cvvk5f3s" w:colFirst="0" w:colLast="0"/>
      <w:bookmarkEnd w:id="2"/>
      <w:r w:rsidRPr="00544DD6">
        <w:rPr>
          <w:rFonts w:ascii="Montserrat" w:hAnsi="Montserrat"/>
          <w:b/>
          <w:bCs/>
        </w:rPr>
        <w:t>Artículo 23.-</w:t>
      </w:r>
      <w:r w:rsidRPr="00544DD6">
        <w:rPr>
          <w:rFonts w:ascii="Montserrat" w:hAnsi="Montserrat"/>
        </w:rPr>
        <w:t xml:space="preserve"> Para cumplir con los mecanismos de Asignación y Transferencia de bienes con el fin de destinarlos, el Gabinete Social, sustentará sus determinaciones atendiendo las pautas específicas, para efectos del presente Lineamiento; las acciones o proyectos deberán contribuir al cumplimiento de los objetivos establecidos dentro del Plan Estatal de Desarrollo, así como considerar </w:t>
      </w:r>
      <w:r w:rsidRPr="00544DD6">
        <w:rPr>
          <w:rFonts w:ascii="Montserrat" w:hAnsi="Montserrat"/>
        </w:rPr>
        <w:lastRenderedPageBreak/>
        <w:t>alguno de los enfoques para el bienestar: el territorial, por ciclo de vida o el transversal, con la finalidad de atender la política social del gobierno estatal;</w:t>
      </w:r>
    </w:p>
    <w:p w14:paraId="000000E4" w14:textId="77777777" w:rsidR="00E729E5" w:rsidRPr="00544DD6" w:rsidRDefault="00E729E5">
      <w:pPr>
        <w:jc w:val="both"/>
        <w:rPr>
          <w:rFonts w:ascii="Montserrat" w:hAnsi="Montserrat"/>
        </w:rPr>
      </w:pPr>
    </w:p>
    <w:p w14:paraId="000000E5" w14:textId="113964F9" w:rsidR="00E729E5" w:rsidRPr="00544DD6" w:rsidRDefault="00356FCF" w:rsidP="000C5331">
      <w:pPr>
        <w:tabs>
          <w:tab w:val="left" w:pos="567"/>
        </w:tabs>
        <w:jc w:val="both"/>
        <w:rPr>
          <w:rFonts w:ascii="Montserrat" w:hAnsi="Montserrat"/>
        </w:rPr>
      </w:pPr>
      <w:r w:rsidRPr="00544DD6">
        <w:rPr>
          <w:rFonts w:ascii="Montserrat" w:hAnsi="Montserrat"/>
          <w:b/>
          <w:bCs/>
        </w:rPr>
        <w:t>I.-</w:t>
      </w:r>
      <w:r w:rsidRPr="00544DD6">
        <w:rPr>
          <w:rFonts w:ascii="Montserrat" w:hAnsi="Montserrat"/>
        </w:rPr>
        <w:t xml:space="preserve"> </w:t>
      </w:r>
      <w:r w:rsidR="000C5331" w:rsidRPr="00544DD6">
        <w:rPr>
          <w:rFonts w:ascii="Montserrat" w:hAnsi="Montserrat"/>
        </w:rPr>
        <w:tab/>
      </w:r>
      <w:r w:rsidRPr="00544DD6">
        <w:rPr>
          <w:rFonts w:ascii="Montserrat" w:hAnsi="Montserrat"/>
        </w:rPr>
        <w:t>Perspectiva territorial; Las acciones o proyectos contribuirán al desarrollo con base en dinámicas endógenas, utilizando recursos locales y desde una lógica de comunidad y participación, que genere dinamismo económico y una mejora en la calidad de vida de la población en los distintos municipios y regiones del Estado de Hidalgo;</w:t>
      </w:r>
    </w:p>
    <w:p w14:paraId="78B2CFE7" w14:textId="77777777" w:rsidR="00356FCF" w:rsidRPr="00544DD6" w:rsidRDefault="00356FCF" w:rsidP="000C5331">
      <w:pPr>
        <w:tabs>
          <w:tab w:val="left" w:pos="567"/>
        </w:tabs>
        <w:jc w:val="both"/>
        <w:rPr>
          <w:rFonts w:ascii="Montserrat" w:hAnsi="Montserrat"/>
          <w:b/>
          <w:bCs/>
        </w:rPr>
      </w:pPr>
    </w:p>
    <w:p w14:paraId="000000E7" w14:textId="16DEB42D" w:rsidR="00E729E5" w:rsidRPr="00544DD6" w:rsidRDefault="00356FCF" w:rsidP="000C5331">
      <w:pPr>
        <w:tabs>
          <w:tab w:val="left" w:pos="567"/>
        </w:tabs>
        <w:jc w:val="both"/>
        <w:rPr>
          <w:rFonts w:ascii="Montserrat" w:hAnsi="Montserrat"/>
        </w:rPr>
      </w:pPr>
      <w:r w:rsidRPr="00544DD6">
        <w:rPr>
          <w:rFonts w:ascii="Montserrat" w:hAnsi="Montserrat"/>
          <w:b/>
          <w:bCs/>
        </w:rPr>
        <w:t>II.-</w:t>
      </w:r>
      <w:r w:rsidRPr="00544DD6">
        <w:rPr>
          <w:rFonts w:ascii="Montserrat" w:hAnsi="Montserrat"/>
        </w:rPr>
        <w:t xml:space="preserve"> </w:t>
      </w:r>
      <w:r w:rsidR="000C5331" w:rsidRPr="00544DD6">
        <w:rPr>
          <w:rFonts w:ascii="Montserrat" w:hAnsi="Montserrat"/>
        </w:rPr>
        <w:tab/>
      </w:r>
      <w:r w:rsidRPr="00544DD6">
        <w:rPr>
          <w:rFonts w:ascii="Montserrat" w:hAnsi="Montserrat"/>
        </w:rPr>
        <w:t>Ciclo de vida. Las acciones o proyectos deberán estar encaminados a garantizar los derechos sociales atendiendo las necesidades de las personas en función de su etapa del ciclo de vida, desde la infancia hasta las personas adultas mayores; y</w:t>
      </w:r>
    </w:p>
    <w:p w14:paraId="41CD8941" w14:textId="77777777" w:rsidR="00356FCF" w:rsidRPr="00544DD6" w:rsidRDefault="00356FCF" w:rsidP="000C5331">
      <w:pPr>
        <w:tabs>
          <w:tab w:val="left" w:pos="567"/>
        </w:tabs>
        <w:jc w:val="both"/>
        <w:rPr>
          <w:rFonts w:ascii="Montserrat" w:hAnsi="Montserrat"/>
          <w:b/>
          <w:bCs/>
        </w:rPr>
      </w:pPr>
    </w:p>
    <w:p w14:paraId="000000E9" w14:textId="0C2A354D" w:rsidR="00E729E5" w:rsidRPr="00544DD6" w:rsidRDefault="00356FCF" w:rsidP="000C5331">
      <w:pPr>
        <w:tabs>
          <w:tab w:val="left" w:pos="567"/>
        </w:tabs>
        <w:jc w:val="both"/>
        <w:rPr>
          <w:rFonts w:ascii="Montserrat" w:hAnsi="Montserrat"/>
        </w:rPr>
      </w:pPr>
      <w:r w:rsidRPr="00544DD6">
        <w:rPr>
          <w:rFonts w:ascii="Montserrat" w:hAnsi="Montserrat"/>
          <w:b/>
          <w:bCs/>
        </w:rPr>
        <w:t>III.-</w:t>
      </w:r>
      <w:r w:rsidRPr="00544DD6">
        <w:rPr>
          <w:rFonts w:ascii="Montserrat" w:hAnsi="Montserrat"/>
        </w:rPr>
        <w:t xml:space="preserve"> </w:t>
      </w:r>
      <w:r w:rsidR="000C5331" w:rsidRPr="00544DD6">
        <w:rPr>
          <w:rFonts w:ascii="Montserrat" w:hAnsi="Montserrat"/>
        </w:rPr>
        <w:tab/>
      </w:r>
      <w:r w:rsidRPr="00544DD6">
        <w:rPr>
          <w:rFonts w:ascii="Montserrat" w:hAnsi="Montserrat"/>
        </w:rPr>
        <w:t>Transversal. El Gabinete Social, podrá destinar bienes y/o recursos a acciones o proyectos en coordinación y participación con las Dependencias y Entidades de la Administración Pública Estatal, los Municipios del Estado de Hidalgo y la Procuraduría General de Justicia del Estado de Hidalgo con el propósito de fortalecer la gestión transversal.</w:t>
      </w:r>
    </w:p>
    <w:p w14:paraId="000000EA" w14:textId="77777777" w:rsidR="00E729E5" w:rsidRPr="00544DD6" w:rsidRDefault="00E729E5">
      <w:pPr>
        <w:jc w:val="both"/>
        <w:rPr>
          <w:rFonts w:ascii="Montserrat" w:hAnsi="Montserrat"/>
          <w:b/>
          <w:bCs/>
        </w:rPr>
      </w:pPr>
    </w:p>
    <w:p w14:paraId="000000EB" w14:textId="752354D7" w:rsidR="00E729E5" w:rsidRPr="00544DD6" w:rsidRDefault="00000000">
      <w:pPr>
        <w:jc w:val="both"/>
        <w:rPr>
          <w:rFonts w:ascii="Montserrat" w:hAnsi="Montserrat"/>
        </w:rPr>
      </w:pPr>
      <w:r w:rsidRPr="00544DD6">
        <w:rPr>
          <w:rFonts w:ascii="Montserrat" w:hAnsi="Montserrat"/>
          <w:b/>
          <w:bCs/>
        </w:rPr>
        <w:t>Artículo 24.-</w:t>
      </w:r>
      <w:r w:rsidRPr="00544DD6">
        <w:rPr>
          <w:rFonts w:ascii="Montserrat" w:hAnsi="Montserrat"/>
        </w:rPr>
        <w:t xml:space="preserve"> Los recursos obtenidos mediante los procedimientos de enajenación señalados en la Ley, como de numerarios transferido al Instituto, se deberá descontar los costos de administración, mantenimiento y conservación de bienes, honorarios, pago de reclamaciones que hayan procedido y demás erogaciones análogas, que no podrán exceder del 7% del valor obtenido en su enajenación.</w:t>
      </w:r>
    </w:p>
    <w:p w14:paraId="000000EC" w14:textId="77777777" w:rsidR="00E729E5" w:rsidRPr="00544DD6" w:rsidRDefault="00E729E5">
      <w:pPr>
        <w:jc w:val="both"/>
        <w:rPr>
          <w:rFonts w:ascii="Montserrat" w:hAnsi="Montserrat"/>
        </w:rPr>
      </w:pPr>
    </w:p>
    <w:p w14:paraId="000000ED" w14:textId="77777777" w:rsidR="00E729E5" w:rsidRPr="00544DD6" w:rsidRDefault="00000000">
      <w:pPr>
        <w:jc w:val="both"/>
        <w:rPr>
          <w:rFonts w:ascii="Montserrat" w:hAnsi="Montserrat"/>
        </w:rPr>
      </w:pPr>
      <w:r w:rsidRPr="00544DD6">
        <w:rPr>
          <w:rFonts w:ascii="Montserrat" w:hAnsi="Montserrat"/>
          <w:b/>
          <w:bCs/>
        </w:rPr>
        <w:t>Artículo 25.</w:t>
      </w:r>
      <w:sdt>
        <w:sdtPr>
          <w:rPr>
            <w:rFonts w:ascii="Montserrat" w:hAnsi="Montserrat"/>
          </w:rPr>
          <w:tag w:val="goog_rdk_17"/>
          <w:id w:val="986429040"/>
        </w:sdtPr>
        <w:sdtContent/>
      </w:sdt>
      <w:sdt>
        <w:sdtPr>
          <w:rPr>
            <w:rFonts w:ascii="Montserrat" w:hAnsi="Montserrat"/>
          </w:rPr>
          <w:tag w:val="goog_rdk_18"/>
          <w:id w:val="-820933344"/>
        </w:sdtPr>
        <w:sdtContent/>
      </w:sdt>
      <w:r w:rsidRPr="00544DD6">
        <w:rPr>
          <w:rFonts w:ascii="Montserrat" w:hAnsi="Montserrat"/>
          <w:b/>
          <w:bCs/>
        </w:rPr>
        <w:t>-</w:t>
      </w:r>
      <w:r w:rsidRPr="00544DD6">
        <w:rPr>
          <w:rFonts w:ascii="Montserrat" w:hAnsi="Montserrat"/>
        </w:rPr>
        <w:t xml:space="preserve"> Una vez descontados los gastos de administración y del Fondo de Reserva, el Instituto presentará el recurso a su Órgano de Gobierno para la aprobación formal de las cantidades del Fondo de Administración con el objeto de que sean destinados a las operaciones del Instituto, por lo que el Remanente se pondrá a disposición del Gabinete Social, para que el recurso sea destinado a Programas Sociales u Otras Políticas Públicas Prioritarias mediante Acuerdo emitido por este, el cual especificará el monto del remanente disponible.</w:t>
      </w:r>
    </w:p>
    <w:p w14:paraId="000000EE" w14:textId="77777777" w:rsidR="00E729E5" w:rsidRPr="00544DD6" w:rsidRDefault="00E729E5">
      <w:pPr>
        <w:jc w:val="both"/>
        <w:rPr>
          <w:rFonts w:ascii="Montserrat" w:hAnsi="Montserrat"/>
        </w:rPr>
      </w:pPr>
    </w:p>
    <w:p w14:paraId="4D2B826E" w14:textId="4933B6E0" w:rsidR="00296B3F" w:rsidRDefault="00000000">
      <w:pPr>
        <w:jc w:val="both"/>
        <w:rPr>
          <w:rFonts w:ascii="Montserrat" w:hAnsi="Montserrat"/>
        </w:rPr>
      </w:pPr>
      <w:r w:rsidRPr="00544DD6">
        <w:rPr>
          <w:rFonts w:ascii="Montserrat" w:hAnsi="Montserrat"/>
        </w:rPr>
        <w:t>El Gabinete Social, mediante acuerdo de sesión, destinará a la Secretaría de Hacienda el monto asignado, para que a su vez lo transfiera a</w:t>
      </w:r>
      <w:r w:rsidR="005804CC">
        <w:rPr>
          <w:rFonts w:ascii="Montserrat" w:hAnsi="Montserrat"/>
        </w:rPr>
        <w:t xml:space="preserve"> las </w:t>
      </w:r>
      <w:r w:rsidR="00446DF2">
        <w:rPr>
          <w:rFonts w:ascii="Montserrat" w:hAnsi="Montserrat"/>
        </w:rPr>
        <w:t>Dependencias y entidades receptoras o responsables de la ejecución</w:t>
      </w:r>
      <w:r w:rsidR="00CA27F6">
        <w:rPr>
          <w:rFonts w:ascii="Montserrat" w:hAnsi="Montserrat"/>
        </w:rPr>
        <w:t>.</w:t>
      </w:r>
    </w:p>
    <w:p w14:paraId="000000F0" w14:textId="77777777" w:rsidR="00E729E5" w:rsidRPr="00544DD6" w:rsidRDefault="00E729E5">
      <w:pPr>
        <w:jc w:val="both"/>
        <w:rPr>
          <w:rFonts w:ascii="Montserrat" w:hAnsi="Montserrat"/>
          <w:b/>
          <w:bCs/>
        </w:rPr>
      </w:pPr>
    </w:p>
    <w:p w14:paraId="000000F1" w14:textId="77777777" w:rsidR="00E729E5" w:rsidRPr="00544DD6" w:rsidRDefault="00000000">
      <w:pPr>
        <w:jc w:val="both"/>
        <w:rPr>
          <w:rFonts w:ascii="Montserrat" w:hAnsi="Montserrat"/>
        </w:rPr>
      </w:pPr>
      <w:r w:rsidRPr="00544DD6">
        <w:rPr>
          <w:rFonts w:ascii="Montserrat" w:hAnsi="Montserrat"/>
          <w:b/>
          <w:bCs/>
        </w:rPr>
        <w:t>Artículo 26.-</w:t>
      </w:r>
      <w:r w:rsidRPr="00544DD6">
        <w:rPr>
          <w:rFonts w:ascii="Montserrat" w:hAnsi="Montserrat"/>
        </w:rPr>
        <w:t xml:space="preserve"> El Instituto transferirá el remanente autorizado por la Junta de Gobierno a la cuenta específica de la Secretaría de Hacienda, mediante transferencia electrónica de fondos, acompañada del oficio de transferencia y la cédula de identificación del recurso.</w:t>
      </w:r>
    </w:p>
    <w:p w14:paraId="000000F2" w14:textId="77777777" w:rsidR="00E729E5" w:rsidRPr="00544DD6" w:rsidRDefault="00000000">
      <w:pPr>
        <w:jc w:val="both"/>
        <w:rPr>
          <w:rFonts w:ascii="Montserrat" w:hAnsi="Montserrat"/>
        </w:rPr>
      </w:pPr>
      <w:r w:rsidRPr="00544DD6">
        <w:rPr>
          <w:rFonts w:ascii="Montserrat" w:hAnsi="Montserrat"/>
        </w:rPr>
        <w:lastRenderedPageBreak/>
        <w:t>La Secretaría de Hacienda emitirá acuse de recibo y confirmación de depósito.</w:t>
      </w:r>
    </w:p>
    <w:p w14:paraId="000000F3" w14:textId="77777777" w:rsidR="00E729E5" w:rsidRPr="00544DD6" w:rsidRDefault="00E729E5">
      <w:pPr>
        <w:jc w:val="both"/>
        <w:rPr>
          <w:rFonts w:ascii="Montserrat" w:hAnsi="Montserrat"/>
        </w:rPr>
      </w:pPr>
    </w:p>
    <w:p w14:paraId="000000F4" w14:textId="77777777" w:rsidR="00E729E5" w:rsidRPr="00544DD6" w:rsidRDefault="00000000">
      <w:pPr>
        <w:jc w:val="both"/>
        <w:rPr>
          <w:rFonts w:ascii="Montserrat" w:hAnsi="Montserrat"/>
        </w:rPr>
      </w:pPr>
      <w:r w:rsidRPr="00544DD6">
        <w:rPr>
          <w:rFonts w:ascii="Montserrat" w:hAnsi="Montserrat"/>
          <w:b/>
          <w:bCs/>
        </w:rPr>
        <w:t>Artículo 27.-</w:t>
      </w:r>
      <w:r w:rsidRPr="00544DD6">
        <w:rPr>
          <w:rFonts w:ascii="Montserrat" w:hAnsi="Montserrat"/>
        </w:rPr>
        <w:t xml:space="preserve"> La Secretaría de Hacienda distribuirá los recursos a los entes ejecutores conforme a la instrucción del Gabinete Social, siguiendo los mecanismos de ministraciones ordinarias establecidos en la normatividad presupuestal. Cada ente ejecutor recibe la instrucción de gasto con las condiciones y restricciones de aplicación.</w:t>
      </w:r>
    </w:p>
    <w:p w14:paraId="000000F5" w14:textId="77777777" w:rsidR="00E729E5" w:rsidRPr="00544DD6" w:rsidRDefault="00000000">
      <w:pPr>
        <w:jc w:val="both"/>
        <w:rPr>
          <w:rFonts w:ascii="Montserrat" w:hAnsi="Montserrat"/>
        </w:rPr>
      </w:pPr>
      <w:r w:rsidRPr="00544DD6">
        <w:rPr>
          <w:rFonts w:ascii="Montserrat" w:hAnsi="Montserrat"/>
        </w:rPr>
        <w:t>SI</w:t>
      </w:r>
    </w:p>
    <w:p w14:paraId="000000F6" w14:textId="38FCD6EF" w:rsidR="00E729E5" w:rsidRPr="00544DD6" w:rsidRDefault="00000000">
      <w:pPr>
        <w:jc w:val="both"/>
        <w:rPr>
          <w:rFonts w:ascii="Montserrat" w:hAnsi="Montserrat"/>
        </w:rPr>
      </w:pPr>
      <w:r w:rsidRPr="00544DD6">
        <w:rPr>
          <w:rFonts w:ascii="Montserrat" w:hAnsi="Montserrat"/>
          <w:b/>
          <w:bCs/>
        </w:rPr>
        <w:t>Artículo 28.-</w:t>
      </w:r>
      <w:r w:rsidRPr="00544DD6">
        <w:rPr>
          <w:rFonts w:ascii="Montserrat" w:hAnsi="Montserrat"/>
        </w:rPr>
        <w:t xml:space="preserve"> </w:t>
      </w:r>
      <w:r w:rsidR="008526C6">
        <w:rPr>
          <w:rFonts w:ascii="Montserrat" w:hAnsi="Montserrat"/>
        </w:rPr>
        <w:t xml:space="preserve">las Dependencias y entidades receptoras o responsables de la ejecución </w:t>
      </w:r>
      <w:r w:rsidRPr="00544DD6">
        <w:rPr>
          <w:rFonts w:ascii="Montserrat" w:hAnsi="Montserrat"/>
        </w:rPr>
        <w:t>comprobarán el gasto ante la Secretaría de Hacienda en los plazos establecidos en la normatividad aplicable, y ésta consolida la información y reporta al Instituto y a su vez, lo informa al Gabinete Social, la aplicación de los recursos.</w:t>
      </w:r>
    </w:p>
    <w:p w14:paraId="000000F7" w14:textId="77777777" w:rsidR="00E729E5" w:rsidRPr="00544DD6" w:rsidRDefault="00E729E5">
      <w:pPr>
        <w:jc w:val="both"/>
        <w:rPr>
          <w:rFonts w:ascii="Montserrat" w:hAnsi="Montserrat"/>
        </w:rPr>
      </w:pPr>
    </w:p>
    <w:p w14:paraId="000000F8" w14:textId="77777777" w:rsidR="00E729E5" w:rsidRPr="00544DD6" w:rsidRDefault="00000000">
      <w:pPr>
        <w:jc w:val="both"/>
        <w:rPr>
          <w:rFonts w:ascii="Montserrat" w:hAnsi="Montserrat"/>
        </w:rPr>
      </w:pPr>
      <w:r w:rsidRPr="00544DD6">
        <w:rPr>
          <w:rFonts w:ascii="Montserrat" w:hAnsi="Montserrat"/>
          <w:b/>
          <w:bCs/>
        </w:rPr>
        <w:t>Artículo 29.-</w:t>
      </w:r>
      <w:r w:rsidRPr="00544DD6">
        <w:rPr>
          <w:rFonts w:ascii="Montserrat" w:hAnsi="Montserrat"/>
        </w:rPr>
        <w:t xml:space="preserve"> El Instituto integra los reportes a su informe ante el Órgano de Gobierno y los organismos fiscalizadores.</w:t>
      </w:r>
    </w:p>
    <w:p w14:paraId="000000FA" w14:textId="77777777" w:rsidR="00E729E5" w:rsidRPr="00544DD6" w:rsidRDefault="00E729E5">
      <w:pPr>
        <w:jc w:val="both"/>
        <w:rPr>
          <w:rFonts w:ascii="Montserrat" w:hAnsi="Montserrat"/>
        </w:rPr>
      </w:pPr>
    </w:p>
    <w:p w14:paraId="000000FB" w14:textId="77777777" w:rsidR="00E729E5" w:rsidRPr="00544DD6" w:rsidRDefault="00000000">
      <w:pPr>
        <w:jc w:val="center"/>
        <w:rPr>
          <w:rFonts w:ascii="Montserrat" w:hAnsi="Montserrat"/>
          <w:b/>
          <w:bCs/>
        </w:rPr>
      </w:pPr>
      <w:r w:rsidRPr="00544DD6">
        <w:rPr>
          <w:rFonts w:ascii="Montserrat" w:hAnsi="Montserrat"/>
          <w:b/>
          <w:bCs/>
        </w:rPr>
        <w:t>TRANSITORIOS</w:t>
      </w:r>
    </w:p>
    <w:p w14:paraId="000000FC" w14:textId="77777777" w:rsidR="00E729E5" w:rsidRPr="00544DD6" w:rsidRDefault="00E729E5">
      <w:pPr>
        <w:jc w:val="center"/>
        <w:rPr>
          <w:rFonts w:ascii="Montserrat" w:hAnsi="Montserrat"/>
          <w:b/>
          <w:bCs/>
        </w:rPr>
      </w:pPr>
    </w:p>
    <w:p w14:paraId="000000FD" w14:textId="77777777" w:rsidR="00E729E5" w:rsidRPr="00544DD6" w:rsidRDefault="00000000">
      <w:pPr>
        <w:jc w:val="both"/>
        <w:rPr>
          <w:rFonts w:ascii="Montserrat" w:hAnsi="Montserrat"/>
        </w:rPr>
      </w:pPr>
      <w:proofErr w:type="gramStart"/>
      <w:r w:rsidRPr="00544DD6">
        <w:rPr>
          <w:rFonts w:ascii="Montserrat" w:hAnsi="Montserrat"/>
          <w:b/>
          <w:bCs/>
        </w:rPr>
        <w:t>PRIMERO.-</w:t>
      </w:r>
      <w:proofErr w:type="gramEnd"/>
      <w:r w:rsidRPr="00544DD6">
        <w:rPr>
          <w:rFonts w:ascii="Montserrat" w:hAnsi="Montserrat"/>
        </w:rPr>
        <w:t xml:space="preserve"> Los presentes Lineamientos entrarán en vigor al día siguiente de su publicación en el Periódico Oficial del Estado de Hidalgo.</w:t>
      </w:r>
    </w:p>
    <w:p w14:paraId="3F2166B7" w14:textId="77777777" w:rsidR="006A36BD" w:rsidRPr="00544DD6" w:rsidRDefault="006A36BD">
      <w:pPr>
        <w:jc w:val="both"/>
        <w:rPr>
          <w:rFonts w:ascii="Montserrat" w:hAnsi="Montserrat"/>
        </w:rPr>
      </w:pPr>
    </w:p>
    <w:p w14:paraId="458ECC01" w14:textId="3449AC43" w:rsidR="006A36BD" w:rsidRPr="00544DD6" w:rsidRDefault="00000000">
      <w:pPr>
        <w:jc w:val="both"/>
        <w:rPr>
          <w:rFonts w:ascii="Montserrat" w:hAnsi="Montserrat"/>
        </w:rPr>
      </w:pPr>
      <w:proofErr w:type="gramStart"/>
      <w:r w:rsidRPr="00544DD6">
        <w:rPr>
          <w:rFonts w:ascii="Montserrat" w:hAnsi="Montserrat"/>
          <w:b/>
          <w:bCs/>
        </w:rPr>
        <w:t>SEGUNDO.-</w:t>
      </w:r>
      <w:proofErr w:type="gramEnd"/>
      <w:r w:rsidRPr="00544DD6">
        <w:rPr>
          <w:rFonts w:ascii="Montserrat" w:hAnsi="Montserrat"/>
        </w:rPr>
        <w:t xml:space="preserve"> Los procedimientos de asignación y transferencia de bienes que se hubieren iniciado con anterioridad a la entrada en vigor de los presentes Lineamientos se seguirán tramitando conforme a las disposiciones vigentes en el momento de su inicio, hasta su conclusión, salvo que el solicitante manifieste expresamente su conformidad con sujetarse a los presentes Lineamientos.</w:t>
      </w:r>
    </w:p>
    <w:p w14:paraId="00000101" w14:textId="77777777" w:rsidR="00E729E5" w:rsidRPr="00544DD6" w:rsidRDefault="00000000">
      <w:pPr>
        <w:jc w:val="both"/>
        <w:rPr>
          <w:rFonts w:ascii="Montserrat" w:hAnsi="Montserrat"/>
        </w:rPr>
      </w:pPr>
      <w:proofErr w:type="gramStart"/>
      <w:r w:rsidRPr="00544DD6">
        <w:rPr>
          <w:rFonts w:ascii="Montserrat" w:hAnsi="Montserrat"/>
          <w:b/>
          <w:bCs/>
        </w:rPr>
        <w:t>TERCERO.-</w:t>
      </w:r>
      <w:proofErr w:type="gramEnd"/>
      <w:r w:rsidRPr="00544DD6">
        <w:rPr>
          <w:rFonts w:ascii="Montserrat" w:hAnsi="Montserrat"/>
        </w:rPr>
        <w:t xml:space="preserve"> Los presentes Lineamientos podrán ser modificados por el Gabinete Social cuando así lo requiera el interés público.</w:t>
      </w:r>
    </w:p>
    <w:p w14:paraId="00000102" w14:textId="77777777" w:rsidR="00E729E5" w:rsidRPr="00544DD6" w:rsidRDefault="00E729E5">
      <w:pPr>
        <w:jc w:val="both"/>
        <w:rPr>
          <w:rFonts w:ascii="Montserrat" w:hAnsi="Montserrat"/>
        </w:rPr>
      </w:pPr>
    </w:p>
    <w:p w14:paraId="1CE36D68" w14:textId="77777777" w:rsidR="006A36BD" w:rsidRPr="00544DD6" w:rsidRDefault="006A36BD">
      <w:pPr>
        <w:jc w:val="both"/>
        <w:rPr>
          <w:rFonts w:ascii="Montserrat" w:hAnsi="Montserrat"/>
        </w:rPr>
      </w:pPr>
    </w:p>
    <w:p w14:paraId="00000103" w14:textId="77777777" w:rsidR="00E729E5" w:rsidRPr="00544DD6" w:rsidRDefault="00000000">
      <w:pPr>
        <w:jc w:val="both"/>
        <w:rPr>
          <w:rFonts w:ascii="Montserrat" w:hAnsi="Montserrat"/>
          <w:b/>
          <w:bCs/>
        </w:rPr>
      </w:pPr>
      <w:r w:rsidRPr="00544DD6">
        <w:rPr>
          <w:rFonts w:ascii="Montserrat" w:hAnsi="Montserrat"/>
          <w:b/>
          <w:bCs/>
        </w:rPr>
        <w:t>DADO POR LOS INTEGRANTES DEL GABINETE SOCIAL DEL ESTADO DE HIDALGO, EN LA CIUDAD DE PACHUCA DE SOTO, HIDALGO A LOS _____ DÍAS DEL MES DE _____ DEL 2026 DOS MIL VEINTISÉIS, PARA LOS EFECTOS LEGALES A QUE HAYA LUGAR.</w:t>
      </w:r>
    </w:p>
    <w:p w14:paraId="1E839136" w14:textId="77777777" w:rsidR="00AF187B" w:rsidRDefault="00AF187B">
      <w:pPr>
        <w:jc w:val="both"/>
        <w:rPr>
          <w:rFonts w:ascii="Montserrat" w:hAnsi="Montserrat"/>
        </w:rPr>
      </w:pPr>
    </w:p>
    <w:p w14:paraId="633062BA" w14:textId="77777777" w:rsidR="00A85DAC" w:rsidRDefault="00A85DAC" w:rsidP="00A85DAC">
      <w:pPr>
        <w:jc w:val="both"/>
        <w:rPr>
          <w:sz w:val="24"/>
          <w:szCs w:val="24"/>
        </w:rPr>
      </w:pPr>
      <w:r>
        <w:rPr>
          <w:sz w:val="24"/>
          <w:szCs w:val="24"/>
        </w:rPr>
        <w:t>Lic. Guillermo Olivares Reyna</w:t>
      </w:r>
      <w:r>
        <w:rPr>
          <w:sz w:val="24"/>
          <w:szCs w:val="24"/>
        </w:rPr>
        <w:tab/>
      </w:r>
      <w:r>
        <w:rPr>
          <w:sz w:val="24"/>
          <w:szCs w:val="24"/>
        </w:rPr>
        <w:tab/>
      </w:r>
    </w:p>
    <w:p w14:paraId="52485A14" w14:textId="23075447" w:rsidR="00A85DAC" w:rsidRDefault="00A85DAC" w:rsidP="00A85DAC">
      <w:pPr>
        <w:jc w:val="both"/>
        <w:rPr>
          <w:sz w:val="24"/>
          <w:szCs w:val="24"/>
        </w:rPr>
      </w:pPr>
      <w:r>
        <w:rPr>
          <w:sz w:val="24"/>
          <w:szCs w:val="24"/>
        </w:rPr>
        <w:t>Presidente Suplente.</w:t>
      </w:r>
      <w:r>
        <w:rPr>
          <w:sz w:val="24"/>
          <w:szCs w:val="24"/>
        </w:rPr>
        <w:tab/>
      </w:r>
      <w:r>
        <w:rPr>
          <w:sz w:val="24"/>
          <w:szCs w:val="24"/>
        </w:rPr>
        <w:tab/>
      </w:r>
      <w:r>
        <w:rPr>
          <w:sz w:val="24"/>
          <w:szCs w:val="24"/>
        </w:rPr>
        <w:tab/>
      </w:r>
      <w:r>
        <w:rPr>
          <w:sz w:val="24"/>
          <w:szCs w:val="24"/>
        </w:rPr>
        <w:tab/>
      </w:r>
      <w:r>
        <w:rPr>
          <w:sz w:val="24"/>
          <w:szCs w:val="24"/>
        </w:rPr>
        <w:tab/>
      </w:r>
      <w:r>
        <w:rPr>
          <w:sz w:val="24"/>
          <w:szCs w:val="24"/>
        </w:rPr>
        <w:t>__________________________________</w:t>
      </w:r>
    </w:p>
    <w:p w14:paraId="3CB4894F" w14:textId="77777777" w:rsidR="00A85DAC" w:rsidRDefault="00A85DAC" w:rsidP="00A85DAC">
      <w:pPr>
        <w:jc w:val="both"/>
        <w:rPr>
          <w:sz w:val="24"/>
          <w:szCs w:val="24"/>
        </w:rPr>
      </w:pPr>
    </w:p>
    <w:p w14:paraId="75045F95" w14:textId="6B38E78E" w:rsidR="00A85DAC" w:rsidRDefault="00A85DAC" w:rsidP="00A85DAC">
      <w:pPr>
        <w:jc w:val="both"/>
        <w:rPr>
          <w:sz w:val="24"/>
          <w:szCs w:val="24"/>
        </w:rPr>
      </w:pPr>
      <w:r>
        <w:rPr>
          <w:sz w:val="24"/>
          <w:szCs w:val="24"/>
        </w:rPr>
        <w:t>Lic. Ricardo Gómez Moreno</w:t>
      </w:r>
      <w:r>
        <w:rPr>
          <w:sz w:val="24"/>
          <w:szCs w:val="24"/>
        </w:rPr>
        <w:tab/>
      </w:r>
      <w:r>
        <w:rPr>
          <w:sz w:val="24"/>
          <w:szCs w:val="24"/>
        </w:rPr>
        <w:tab/>
      </w:r>
    </w:p>
    <w:p w14:paraId="43D3C6B2" w14:textId="77777777" w:rsidR="00A85DAC" w:rsidRDefault="00A85DAC" w:rsidP="00A85DAC">
      <w:pPr>
        <w:jc w:val="both"/>
        <w:rPr>
          <w:sz w:val="24"/>
          <w:szCs w:val="24"/>
        </w:rPr>
      </w:pPr>
      <w:r>
        <w:rPr>
          <w:sz w:val="24"/>
          <w:szCs w:val="24"/>
        </w:rPr>
        <w:t>Secretario Ejecutivo.</w:t>
      </w:r>
      <w:r>
        <w:rPr>
          <w:sz w:val="24"/>
          <w:szCs w:val="24"/>
        </w:rPr>
        <w:tab/>
      </w:r>
      <w:r>
        <w:rPr>
          <w:sz w:val="24"/>
          <w:szCs w:val="24"/>
        </w:rPr>
        <w:tab/>
      </w:r>
      <w:r>
        <w:rPr>
          <w:sz w:val="24"/>
          <w:szCs w:val="24"/>
        </w:rPr>
        <w:tab/>
        <w:t>__________________________________</w:t>
      </w:r>
    </w:p>
    <w:p w14:paraId="2D806BC2" w14:textId="77777777" w:rsidR="00A85DAC" w:rsidRDefault="00A85DAC" w:rsidP="00A85DAC">
      <w:pPr>
        <w:jc w:val="both"/>
        <w:rPr>
          <w:sz w:val="24"/>
          <w:szCs w:val="24"/>
        </w:rPr>
      </w:pPr>
      <w:r>
        <w:rPr>
          <w:sz w:val="24"/>
          <w:szCs w:val="24"/>
        </w:rPr>
        <w:lastRenderedPageBreak/>
        <w:t>Mtra. María Esther Ramírez Vargas</w:t>
      </w:r>
      <w:r>
        <w:rPr>
          <w:sz w:val="24"/>
          <w:szCs w:val="24"/>
        </w:rPr>
        <w:tab/>
      </w:r>
    </w:p>
    <w:p w14:paraId="32B2B523" w14:textId="77777777" w:rsidR="00A85DAC" w:rsidRDefault="00A85DAC" w:rsidP="00A85DAC">
      <w:pPr>
        <w:jc w:val="both"/>
        <w:rPr>
          <w:sz w:val="24"/>
          <w:szCs w:val="24"/>
        </w:rPr>
      </w:pPr>
      <w:r>
        <w:rPr>
          <w:sz w:val="24"/>
          <w:szCs w:val="24"/>
        </w:rPr>
        <w:t>Integrante.</w:t>
      </w:r>
      <w:r>
        <w:rPr>
          <w:sz w:val="24"/>
          <w:szCs w:val="24"/>
        </w:rPr>
        <w:tab/>
      </w:r>
      <w:r>
        <w:rPr>
          <w:sz w:val="24"/>
          <w:szCs w:val="24"/>
        </w:rPr>
        <w:tab/>
      </w:r>
      <w:r>
        <w:rPr>
          <w:sz w:val="24"/>
          <w:szCs w:val="24"/>
        </w:rPr>
        <w:tab/>
      </w:r>
      <w:r>
        <w:rPr>
          <w:sz w:val="24"/>
          <w:szCs w:val="24"/>
        </w:rPr>
        <w:tab/>
      </w:r>
      <w:r>
        <w:rPr>
          <w:sz w:val="24"/>
          <w:szCs w:val="24"/>
        </w:rPr>
        <w:tab/>
        <w:t>__________________________________</w:t>
      </w:r>
    </w:p>
    <w:p w14:paraId="0CDBDA62" w14:textId="77777777" w:rsidR="00A85DAC" w:rsidRDefault="00A85DAC" w:rsidP="00A85DAC">
      <w:pPr>
        <w:jc w:val="both"/>
        <w:rPr>
          <w:sz w:val="24"/>
          <w:szCs w:val="24"/>
        </w:rPr>
      </w:pPr>
    </w:p>
    <w:p w14:paraId="69558CD5" w14:textId="77777777" w:rsidR="00A85DAC" w:rsidRDefault="00A85DAC" w:rsidP="00A85DAC">
      <w:pPr>
        <w:jc w:val="both"/>
        <w:rPr>
          <w:sz w:val="24"/>
          <w:szCs w:val="24"/>
        </w:rPr>
      </w:pPr>
      <w:r>
        <w:rPr>
          <w:sz w:val="24"/>
          <w:szCs w:val="24"/>
        </w:rPr>
        <w:t xml:space="preserve">Dr. Natividad Castrejón Valdez </w:t>
      </w:r>
      <w:r>
        <w:rPr>
          <w:sz w:val="24"/>
          <w:szCs w:val="24"/>
        </w:rPr>
        <w:tab/>
      </w:r>
      <w:r>
        <w:rPr>
          <w:sz w:val="24"/>
          <w:szCs w:val="24"/>
        </w:rPr>
        <w:tab/>
      </w:r>
    </w:p>
    <w:p w14:paraId="1208C02B" w14:textId="77777777" w:rsidR="00A85DAC" w:rsidRDefault="00A85DAC" w:rsidP="00A85DAC">
      <w:pPr>
        <w:jc w:val="both"/>
        <w:rPr>
          <w:sz w:val="24"/>
          <w:szCs w:val="24"/>
        </w:rPr>
      </w:pPr>
      <w:r>
        <w:rPr>
          <w:sz w:val="24"/>
          <w:szCs w:val="24"/>
        </w:rPr>
        <w:t>Integrante.</w:t>
      </w:r>
      <w:r>
        <w:rPr>
          <w:sz w:val="24"/>
          <w:szCs w:val="24"/>
        </w:rPr>
        <w:tab/>
      </w:r>
      <w:r>
        <w:rPr>
          <w:sz w:val="24"/>
          <w:szCs w:val="24"/>
        </w:rPr>
        <w:tab/>
      </w:r>
      <w:r>
        <w:rPr>
          <w:sz w:val="24"/>
          <w:szCs w:val="24"/>
        </w:rPr>
        <w:tab/>
      </w:r>
      <w:r>
        <w:rPr>
          <w:sz w:val="24"/>
          <w:szCs w:val="24"/>
        </w:rPr>
        <w:tab/>
      </w:r>
      <w:r>
        <w:rPr>
          <w:sz w:val="24"/>
          <w:szCs w:val="24"/>
        </w:rPr>
        <w:tab/>
        <w:t>__________________________________</w:t>
      </w:r>
    </w:p>
    <w:p w14:paraId="74C0DD9A" w14:textId="77777777" w:rsidR="00A85DAC" w:rsidRDefault="00A85DAC" w:rsidP="00A85DAC">
      <w:pPr>
        <w:jc w:val="both"/>
        <w:rPr>
          <w:sz w:val="24"/>
          <w:szCs w:val="24"/>
        </w:rPr>
      </w:pPr>
    </w:p>
    <w:p w14:paraId="26024EB0" w14:textId="77777777" w:rsidR="00A85DAC" w:rsidRDefault="00A85DAC" w:rsidP="00A85DAC">
      <w:pPr>
        <w:jc w:val="both"/>
        <w:rPr>
          <w:sz w:val="24"/>
          <w:szCs w:val="24"/>
        </w:rPr>
      </w:pPr>
      <w:r>
        <w:rPr>
          <w:sz w:val="24"/>
          <w:szCs w:val="24"/>
        </w:rPr>
        <w:t>Mtra. Vanesa Escalante Arroyo</w:t>
      </w:r>
      <w:r>
        <w:rPr>
          <w:sz w:val="24"/>
          <w:szCs w:val="24"/>
        </w:rPr>
        <w:tab/>
      </w:r>
      <w:r>
        <w:rPr>
          <w:sz w:val="24"/>
          <w:szCs w:val="24"/>
        </w:rPr>
        <w:tab/>
      </w:r>
    </w:p>
    <w:p w14:paraId="41918596" w14:textId="77777777" w:rsidR="00A85DAC" w:rsidRDefault="00A85DAC" w:rsidP="00A85DAC">
      <w:pPr>
        <w:jc w:val="both"/>
        <w:rPr>
          <w:sz w:val="24"/>
          <w:szCs w:val="24"/>
        </w:rPr>
      </w:pPr>
      <w:r>
        <w:rPr>
          <w:sz w:val="24"/>
          <w:szCs w:val="24"/>
        </w:rPr>
        <w:t>Integrante.</w:t>
      </w:r>
      <w:r>
        <w:rPr>
          <w:sz w:val="24"/>
          <w:szCs w:val="24"/>
        </w:rPr>
        <w:tab/>
      </w:r>
      <w:r>
        <w:rPr>
          <w:sz w:val="24"/>
          <w:szCs w:val="24"/>
        </w:rPr>
        <w:tab/>
      </w:r>
      <w:r>
        <w:rPr>
          <w:sz w:val="24"/>
          <w:szCs w:val="24"/>
        </w:rPr>
        <w:tab/>
      </w:r>
      <w:r>
        <w:rPr>
          <w:sz w:val="24"/>
          <w:szCs w:val="24"/>
        </w:rPr>
        <w:tab/>
      </w:r>
      <w:r>
        <w:rPr>
          <w:sz w:val="24"/>
          <w:szCs w:val="24"/>
        </w:rPr>
        <w:tab/>
        <w:t>__________________________________</w:t>
      </w:r>
    </w:p>
    <w:p w14:paraId="06BEA88F" w14:textId="77777777" w:rsidR="00A85DAC" w:rsidRDefault="00A85DAC" w:rsidP="00A85DAC">
      <w:pPr>
        <w:jc w:val="both"/>
        <w:rPr>
          <w:sz w:val="24"/>
          <w:szCs w:val="24"/>
        </w:rPr>
      </w:pPr>
    </w:p>
    <w:p w14:paraId="5B5519FD" w14:textId="77777777" w:rsidR="00A85DAC" w:rsidRDefault="00A85DAC" w:rsidP="00A85DAC">
      <w:pPr>
        <w:jc w:val="both"/>
        <w:rPr>
          <w:sz w:val="24"/>
          <w:szCs w:val="24"/>
        </w:rPr>
      </w:pPr>
      <w:r>
        <w:rPr>
          <w:sz w:val="24"/>
          <w:szCs w:val="24"/>
        </w:rPr>
        <w:t xml:space="preserve">C. Carlos Arturo Sánchez Lugo </w:t>
      </w:r>
      <w:r>
        <w:rPr>
          <w:sz w:val="24"/>
          <w:szCs w:val="24"/>
        </w:rPr>
        <w:tab/>
      </w:r>
    </w:p>
    <w:p w14:paraId="6AD2E6E9" w14:textId="77777777" w:rsidR="00A85DAC" w:rsidRDefault="00A85DAC" w:rsidP="00A85DAC">
      <w:pPr>
        <w:jc w:val="both"/>
        <w:rPr>
          <w:sz w:val="24"/>
          <w:szCs w:val="24"/>
        </w:rPr>
      </w:pPr>
      <w:r>
        <w:rPr>
          <w:sz w:val="24"/>
          <w:szCs w:val="24"/>
        </w:rPr>
        <w:t xml:space="preserve">Secretario Técnico. </w:t>
      </w:r>
      <w:r>
        <w:rPr>
          <w:sz w:val="24"/>
          <w:szCs w:val="24"/>
        </w:rPr>
        <w:tab/>
      </w:r>
      <w:r>
        <w:rPr>
          <w:sz w:val="24"/>
          <w:szCs w:val="24"/>
        </w:rPr>
        <w:tab/>
      </w:r>
      <w:r>
        <w:rPr>
          <w:sz w:val="24"/>
          <w:szCs w:val="24"/>
        </w:rPr>
        <w:tab/>
      </w:r>
    </w:p>
    <w:p w14:paraId="37F156FB" w14:textId="77777777" w:rsidR="00A85DAC" w:rsidRDefault="00A85DAC" w:rsidP="00A85DAC">
      <w:pPr>
        <w:ind w:firstLine="720"/>
        <w:jc w:val="both"/>
        <w:rPr>
          <w:sz w:val="24"/>
          <w:szCs w:val="24"/>
        </w:rPr>
      </w:pPr>
      <w:r>
        <w:rPr>
          <w:sz w:val="24"/>
          <w:szCs w:val="24"/>
        </w:rPr>
        <w:t>__________________________________</w:t>
      </w:r>
    </w:p>
    <w:p w14:paraId="00000117" w14:textId="588753C0" w:rsidR="00E729E5" w:rsidRPr="00544DD6" w:rsidRDefault="00E729E5" w:rsidP="006A36BD">
      <w:pPr>
        <w:ind w:firstLine="720"/>
        <w:jc w:val="both"/>
        <w:rPr>
          <w:rFonts w:ascii="Montserrat" w:hAnsi="Montserrat"/>
        </w:rPr>
      </w:pPr>
    </w:p>
    <w:sectPr w:rsidR="00E729E5" w:rsidRPr="00544DD6">
      <w:pgSz w:w="12240" w:h="15840"/>
      <w:pgMar w:top="2835"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29178" w14:textId="77777777" w:rsidR="00604C99" w:rsidRDefault="00604C99" w:rsidP="00D76F4B">
      <w:r>
        <w:separator/>
      </w:r>
    </w:p>
  </w:endnote>
  <w:endnote w:type="continuationSeparator" w:id="0">
    <w:p w14:paraId="4229B257" w14:textId="77777777" w:rsidR="00604C99" w:rsidRDefault="00604C99" w:rsidP="00D76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Play">
    <w:charset w:val="00"/>
    <w:family w:val="auto"/>
    <w:pitch w:val="default"/>
    <w:embedRegular r:id="rId1" w:fontKey="{203FBD57-ACDE-4599-BEC0-97657A05DE04}"/>
  </w:font>
  <w:font w:name="Aptos">
    <w:charset w:val="00"/>
    <w:family w:val="swiss"/>
    <w:pitch w:val="variable"/>
    <w:sig w:usb0="20000287" w:usb1="00000003" w:usb2="00000000" w:usb3="00000000" w:csb0="0000019F" w:csb1="00000000"/>
    <w:embedRegular r:id="rId2" w:fontKey="{01AFDB6C-BF6B-4285-9B59-F0E443BB1D34}"/>
    <w:embedItalic r:id="rId3" w:fontKey="{CA2088F3-096B-48C9-84B8-AEA681C063D1}"/>
  </w:font>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embedRegular r:id="rId4" w:fontKey="{36450EDE-738A-45CB-8DA2-751D01852681}"/>
    <w:embedBold r:id="rId5" w:fontKey="{0091037D-BFD4-4238-8D7E-97B6D5DBB6BF}"/>
  </w:font>
  <w:font w:name="Calibri">
    <w:panose1 w:val="020F0502020204030204"/>
    <w:charset w:val="00"/>
    <w:family w:val="swiss"/>
    <w:pitch w:val="variable"/>
    <w:sig w:usb0="E4002EFF" w:usb1="C200ACFF" w:usb2="00000009" w:usb3="00000000" w:csb0="000001FF" w:csb1="00000000"/>
    <w:embedRegular r:id="rId6" w:fontKey="{A44DB018-7D4C-4A5D-8AE7-7459A7FA080B}"/>
  </w:font>
  <w:font w:name="Cambria">
    <w:panose1 w:val="02040503050406030204"/>
    <w:charset w:val="00"/>
    <w:family w:val="roman"/>
    <w:pitch w:val="variable"/>
    <w:sig w:usb0="E00006FF" w:usb1="420024FF" w:usb2="02000000" w:usb3="00000000" w:csb0="0000019F" w:csb1="00000000"/>
    <w:embedRegular r:id="rId7" w:fontKey="{4F3C8CD3-0851-43D1-B604-9825DCE1E09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8725E" w14:textId="77777777" w:rsidR="00604C99" w:rsidRDefault="00604C99" w:rsidP="00D76F4B">
      <w:r>
        <w:separator/>
      </w:r>
    </w:p>
  </w:footnote>
  <w:footnote w:type="continuationSeparator" w:id="0">
    <w:p w14:paraId="79BADEDC" w14:textId="77777777" w:rsidR="00604C99" w:rsidRDefault="00604C99" w:rsidP="00D76F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9E5"/>
    <w:rsid w:val="0000673D"/>
    <w:rsid w:val="00010F6A"/>
    <w:rsid w:val="00012F27"/>
    <w:rsid w:val="000457BE"/>
    <w:rsid w:val="000529DF"/>
    <w:rsid w:val="00071BE5"/>
    <w:rsid w:val="00071F04"/>
    <w:rsid w:val="0007394A"/>
    <w:rsid w:val="00074FC7"/>
    <w:rsid w:val="00080DCE"/>
    <w:rsid w:val="00086604"/>
    <w:rsid w:val="000C5331"/>
    <w:rsid w:val="000F383B"/>
    <w:rsid w:val="001067B8"/>
    <w:rsid w:val="001149A3"/>
    <w:rsid w:val="0013349D"/>
    <w:rsid w:val="00152A9B"/>
    <w:rsid w:val="00153176"/>
    <w:rsid w:val="001543BD"/>
    <w:rsid w:val="0017033C"/>
    <w:rsid w:val="0018189D"/>
    <w:rsid w:val="00192BE2"/>
    <w:rsid w:val="001B526B"/>
    <w:rsid w:val="001D2459"/>
    <w:rsid w:val="00201E5E"/>
    <w:rsid w:val="00220DC8"/>
    <w:rsid w:val="00224DBE"/>
    <w:rsid w:val="002264C2"/>
    <w:rsid w:val="002321E7"/>
    <w:rsid w:val="002372D6"/>
    <w:rsid w:val="00255F16"/>
    <w:rsid w:val="00264759"/>
    <w:rsid w:val="00274FBA"/>
    <w:rsid w:val="00282145"/>
    <w:rsid w:val="00283523"/>
    <w:rsid w:val="002921F1"/>
    <w:rsid w:val="00294E09"/>
    <w:rsid w:val="00296B3F"/>
    <w:rsid w:val="002B5860"/>
    <w:rsid w:val="002F12EB"/>
    <w:rsid w:val="00356FCF"/>
    <w:rsid w:val="00381B24"/>
    <w:rsid w:val="003926C5"/>
    <w:rsid w:val="00393275"/>
    <w:rsid w:val="00393A37"/>
    <w:rsid w:val="003F0CDF"/>
    <w:rsid w:val="003F18E0"/>
    <w:rsid w:val="003F255C"/>
    <w:rsid w:val="003F544B"/>
    <w:rsid w:val="00401D4A"/>
    <w:rsid w:val="00402093"/>
    <w:rsid w:val="0041460D"/>
    <w:rsid w:val="00420A63"/>
    <w:rsid w:val="0043337E"/>
    <w:rsid w:val="004460FD"/>
    <w:rsid w:val="00446DF2"/>
    <w:rsid w:val="0045454D"/>
    <w:rsid w:val="00477596"/>
    <w:rsid w:val="004A318B"/>
    <w:rsid w:val="004A4449"/>
    <w:rsid w:val="004C67BB"/>
    <w:rsid w:val="004D408E"/>
    <w:rsid w:val="004D7C35"/>
    <w:rsid w:val="004F517F"/>
    <w:rsid w:val="00506013"/>
    <w:rsid w:val="00507A19"/>
    <w:rsid w:val="00511783"/>
    <w:rsid w:val="00520C5B"/>
    <w:rsid w:val="005254C8"/>
    <w:rsid w:val="00530A98"/>
    <w:rsid w:val="0053263B"/>
    <w:rsid w:val="005406CD"/>
    <w:rsid w:val="0054412E"/>
    <w:rsid w:val="00544DD6"/>
    <w:rsid w:val="00570295"/>
    <w:rsid w:val="005804CC"/>
    <w:rsid w:val="005A1C7E"/>
    <w:rsid w:val="005B515A"/>
    <w:rsid w:val="005C4D59"/>
    <w:rsid w:val="00602102"/>
    <w:rsid w:val="00604C99"/>
    <w:rsid w:val="006334CD"/>
    <w:rsid w:val="00641ACA"/>
    <w:rsid w:val="006477EF"/>
    <w:rsid w:val="006713AC"/>
    <w:rsid w:val="006872B9"/>
    <w:rsid w:val="006A36BD"/>
    <w:rsid w:val="006D5DD9"/>
    <w:rsid w:val="006E0318"/>
    <w:rsid w:val="006E7F73"/>
    <w:rsid w:val="00704DF6"/>
    <w:rsid w:val="00716A6F"/>
    <w:rsid w:val="00722CE6"/>
    <w:rsid w:val="007272A4"/>
    <w:rsid w:val="00733F31"/>
    <w:rsid w:val="0076767F"/>
    <w:rsid w:val="007907D2"/>
    <w:rsid w:val="0079133B"/>
    <w:rsid w:val="007A1EEA"/>
    <w:rsid w:val="007A7619"/>
    <w:rsid w:val="007C2A82"/>
    <w:rsid w:val="007D7D04"/>
    <w:rsid w:val="007E21C7"/>
    <w:rsid w:val="007F1E85"/>
    <w:rsid w:val="007F6A82"/>
    <w:rsid w:val="0080726B"/>
    <w:rsid w:val="00823F99"/>
    <w:rsid w:val="0083179C"/>
    <w:rsid w:val="008351FE"/>
    <w:rsid w:val="008526C6"/>
    <w:rsid w:val="00855197"/>
    <w:rsid w:val="00863AC2"/>
    <w:rsid w:val="00883DFE"/>
    <w:rsid w:val="008A601E"/>
    <w:rsid w:val="008B3D47"/>
    <w:rsid w:val="008C6E82"/>
    <w:rsid w:val="008D60FC"/>
    <w:rsid w:val="008E4277"/>
    <w:rsid w:val="008F7AB3"/>
    <w:rsid w:val="009101F6"/>
    <w:rsid w:val="00921F4F"/>
    <w:rsid w:val="00963B28"/>
    <w:rsid w:val="009A56C1"/>
    <w:rsid w:val="009D12B5"/>
    <w:rsid w:val="009E54E9"/>
    <w:rsid w:val="009E7A8D"/>
    <w:rsid w:val="00A42716"/>
    <w:rsid w:val="00A437BE"/>
    <w:rsid w:val="00A4424A"/>
    <w:rsid w:val="00A51F22"/>
    <w:rsid w:val="00A60B57"/>
    <w:rsid w:val="00A76F33"/>
    <w:rsid w:val="00A85DAC"/>
    <w:rsid w:val="00A9012C"/>
    <w:rsid w:val="00A90563"/>
    <w:rsid w:val="00AA4EF3"/>
    <w:rsid w:val="00AF187B"/>
    <w:rsid w:val="00B0208B"/>
    <w:rsid w:val="00B02FFB"/>
    <w:rsid w:val="00B0426F"/>
    <w:rsid w:val="00B20503"/>
    <w:rsid w:val="00B377D7"/>
    <w:rsid w:val="00B54F74"/>
    <w:rsid w:val="00B61D1F"/>
    <w:rsid w:val="00B74338"/>
    <w:rsid w:val="00B80B2E"/>
    <w:rsid w:val="00B870B0"/>
    <w:rsid w:val="00BB4643"/>
    <w:rsid w:val="00BF0FB6"/>
    <w:rsid w:val="00C02DFA"/>
    <w:rsid w:val="00C1131D"/>
    <w:rsid w:val="00C32479"/>
    <w:rsid w:val="00C4781B"/>
    <w:rsid w:val="00C47C66"/>
    <w:rsid w:val="00C60C7A"/>
    <w:rsid w:val="00C71A56"/>
    <w:rsid w:val="00C768F6"/>
    <w:rsid w:val="00CA27F6"/>
    <w:rsid w:val="00CC19DD"/>
    <w:rsid w:val="00CC5BB3"/>
    <w:rsid w:val="00D16113"/>
    <w:rsid w:val="00D40CCF"/>
    <w:rsid w:val="00D51F51"/>
    <w:rsid w:val="00D60657"/>
    <w:rsid w:val="00D63825"/>
    <w:rsid w:val="00D71FE2"/>
    <w:rsid w:val="00D76F4B"/>
    <w:rsid w:val="00D77E7A"/>
    <w:rsid w:val="00D951B3"/>
    <w:rsid w:val="00DB43F4"/>
    <w:rsid w:val="00DB7B62"/>
    <w:rsid w:val="00DE5E73"/>
    <w:rsid w:val="00DF019C"/>
    <w:rsid w:val="00E1362C"/>
    <w:rsid w:val="00E312F5"/>
    <w:rsid w:val="00E546C0"/>
    <w:rsid w:val="00E729E5"/>
    <w:rsid w:val="00E845B7"/>
    <w:rsid w:val="00EA045A"/>
    <w:rsid w:val="00EA0519"/>
    <w:rsid w:val="00EC5B86"/>
    <w:rsid w:val="00ED6FF6"/>
    <w:rsid w:val="00ED7844"/>
    <w:rsid w:val="00F01E5F"/>
    <w:rsid w:val="00F348C5"/>
    <w:rsid w:val="00F54DD7"/>
    <w:rsid w:val="00F67235"/>
    <w:rsid w:val="00F809DE"/>
    <w:rsid w:val="00F9185C"/>
    <w:rsid w:val="00F9407C"/>
    <w:rsid w:val="00F97833"/>
    <w:rsid w:val="00FA0068"/>
    <w:rsid w:val="00FA67B9"/>
    <w:rsid w:val="00FA7F94"/>
    <w:rsid w:val="00FF1129"/>
    <w:rsid w:val="00FF7D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7B1BB"/>
  <w15:docId w15:val="{4D071DE9-9576-4D8E-937E-B27422DE1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line="278" w:lineRule="auto"/>
      <w:outlineLvl w:val="0"/>
    </w:pPr>
    <w:rPr>
      <w:rFonts w:ascii="Play" w:eastAsia="Play" w:hAnsi="Play" w:cs="Play"/>
      <w:color w:val="0F4761"/>
      <w:sz w:val="40"/>
      <w:szCs w:val="40"/>
    </w:rPr>
  </w:style>
  <w:style w:type="paragraph" w:styleId="Ttulo2">
    <w:name w:val="heading 2"/>
    <w:basedOn w:val="Normal"/>
    <w:next w:val="Normal"/>
    <w:uiPriority w:val="9"/>
    <w:unhideWhenUsed/>
    <w:qFormat/>
    <w:pPr>
      <w:keepNext/>
      <w:keepLines/>
      <w:spacing w:before="160" w:after="80" w:line="278" w:lineRule="auto"/>
      <w:outlineLvl w:val="1"/>
    </w:pPr>
    <w:rPr>
      <w:rFonts w:ascii="Play" w:eastAsia="Play" w:hAnsi="Play" w:cs="Play"/>
      <w:color w:val="0F4761"/>
      <w:sz w:val="32"/>
      <w:szCs w:val="32"/>
    </w:rPr>
  </w:style>
  <w:style w:type="paragraph" w:styleId="Ttulo3">
    <w:name w:val="heading 3"/>
    <w:basedOn w:val="Normal"/>
    <w:next w:val="Normal"/>
    <w:uiPriority w:val="9"/>
    <w:unhideWhenUsed/>
    <w:qFormat/>
    <w:pPr>
      <w:keepNext/>
      <w:keepLines/>
      <w:spacing w:before="160" w:after="80" w:line="278" w:lineRule="auto"/>
      <w:outlineLvl w:val="2"/>
    </w:pPr>
    <w:rPr>
      <w:rFonts w:ascii="Aptos" w:eastAsia="Aptos" w:hAnsi="Aptos" w:cs="Aptos"/>
      <w:color w:val="0F4761"/>
      <w:sz w:val="28"/>
      <w:szCs w:val="28"/>
    </w:rPr>
  </w:style>
  <w:style w:type="paragraph" w:styleId="Ttulo4">
    <w:name w:val="heading 4"/>
    <w:basedOn w:val="Normal"/>
    <w:next w:val="Normal"/>
    <w:uiPriority w:val="9"/>
    <w:semiHidden/>
    <w:unhideWhenUsed/>
    <w:qFormat/>
    <w:pPr>
      <w:keepNext/>
      <w:keepLines/>
      <w:spacing w:before="80" w:after="40" w:line="278" w:lineRule="auto"/>
      <w:outlineLvl w:val="3"/>
    </w:pPr>
    <w:rPr>
      <w:rFonts w:ascii="Aptos" w:eastAsia="Aptos" w:hAnsi="Aptos" w:cs="Aptos"/>
      <w:i/>
      <w:iCs/>
      <w:color w:val="0F4761"/>
      <w:sz w:val="24"/>
      <w:szCs w:val="24"/>
    </w:rPr>
  </w:style>
  <w:style w:type="paragraph" w:styleId="Ttulo5">
    <w:name w:val="heading 5"/>
    <w:basedOn w:val="Normal"/>
    <w:next w:val="Normal"/>
    <w:uiPriority w:val="9"/>
    <w:semiHidden/>
    <w:unhideWhenUsed/>
    <w:qFormat/>
    <w:pPr>
      <w:keepNext/>
      <w:keepLines/>
      <w:spacing w:before="80" w:after="40" w:line="278" w:lineRule="auto"/>
      <w:outlineLvl w:val="4"/>
    </w:pPr>
    <w:rPr>
      <w:rFonts w:ascii="Aptos" w:eastAsia="Aptos" w:hAnsi="Aptos" w:cs="Aptos"/>
      <w:color w:val="0F4761"/>
      <w:sz w:val="24"/>
      <w:szCs w:val="24"/>
    </w:rPr>
  </w:style>
  <w:style w:type="paragraph" w:styleId="Ttulo6">
    <w:name w:val="heading 6"/>
    <w:basedOn w:val="Normal"/>
    <w:next w:val="Normal"/>
    <w:uiPriority w:val="9"/>
    <w:semiHidden/>
    <w:unhideWhenUsed/>
    <w:qFormat/>
    <w:pPr>
      <w:keepNext/>
      <w:keepLines/>
      <w:spacing w:before="40" w:line="278" w:lineRule="auto"/>
      <w:outlineLvl w:val="5"/>
    </w:pPr>
    <w:rPr>
      <w:rFonts w:ascii="Aptos" w:eastAsia="Aptos" w:hAnsi="Aptos" w:cs="Aptos"/>
      <w:i/>
      <w:iCs/>
      <w:color w:val="595959"/>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paragraph" w:styleId="Subttulo">
    <w:name w:val="Subtitle"/>
    <w:basedOn w:val="Normal"/>
    <w:next w:val="Normal"/>
    <w:uiPriority w:val="11"/>
    <w:qFormat/>
    <w:pPr>
      <w:spacing w:after="160" w:line="278" w:lineRule="auto"/>
    </w:pPr>
    <w:rPr>
      <w:rFonts w:ascii="Aptos" w:eastAsia="Aptos" w:hAnsi="Aptos" w:cs="Aptos"/>
      <w:color w:val="595959"/>
      <w:sz w:val="28"/>
      <w:szCs w:val="28"/>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Encabezado">
    <w:name w:val="header"/>
    <w:basedOn w:val="Normal"/>
    <w:link w:val="EncabezadoCar"/>
    <w:uiPriority w:val="99"/>
    <w:unhideWhenUsed/>
    <w:rsid w:val="00D76F4B"/>
    <w:pPr>
      <w:tabs>
        <w:tab w:val="center" w:pos="4419"/>
        <w:tab w:val="right" w:pos="8838"/>
      </w:tabs>
    </w:pPr>
  </w:style>
  <w:style w:type="character" w:customStyle="1" w:styleId="EncabezadoCar">
    <w:name w:val="Encabezado Car"/>
    <w:basedOn w:val="Fuentedeprrafopredeter"/>
    <w:link w:val="Encabezado"/>
    <w:uiPriority w:val="99"/>
    <w:rsid w:val="00D76F4B"/>
  </w:style>
  <w:style w:type="paragraph" w:styleId="Piedepgina">
    <w:name w:val="footer"/>
    <w:basedOn w:val="Normal"/>
    <w:link w:val="PiedepginaCar"/>
    <w:uiPriority w:val="99"/>
    <w:unhideWhenUsed/>
    <w:rsid w:val="00D76F4B"/>
    <w:pPr>
      <w:tabs>
        <w:tab w:val="center" w:pos="4419"/>
        <w:tab w:val="right" w:pos="8838"/>
      </w:tabs>
    </w:pPr>
  </w:style>
  <w:style w:type="character" w:customStyle="1" w:styleId="PiedepginaCar">
    <w:name w:val="Pie de página Car"/>
    <w:basedOn w:val="Fuentedeprrafopredeter"/>
    <w:link w:val="Piedepgina"/>
    <w:uiPriority w:val="99"/>
    <w:rsid w:val="00D76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2Updoy1Icw7uxuE48Uu2VTjbZw==">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977</TotalTime>
  <Pages>13</Pages>
  <Words>4097</Words>
  <Characters>22535</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Genaro García García</dc:creator>
  <cp:lastModifiedBy>Ivett Banda</cp:lastModifiedBy>
  <cp:revision>161</cp:revision>
  <cp:lastPrinted>2026-08-17T20:46:00Z</cp:lastPrinted>
  <dcterms:created xsi:type="dcterms:W3CDTF">2026-08-11T17:37:00Z</dcterms:created>
  <dcterms:modified xsi:type="dcterms:W3CDTF">2026-08-17T20:48:00Z</dcterms:modified>
</cp:coreProperties>
</file>